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4952A7" w14:textId="217CB75B" w:rsidR="002E7350" w:rsidRPr="00AD3E7C" w:rsidRDefault="002E7350" w:rsidP="002179A5">
      <w:pPr>
        <w:pStyle w:val="Heading1"/>
        <w:numPr>
          <w:ilvl w:val="0"/>
          <w:numId w:val="0"/>
        </w:numPr>
        <w:spacing w:line="240" w:lineRule="auto"/>
        <w:jc w:val="center"/>
        <w:rPr>
          <w:szCs w:val="24"/>
        </w:rPr>
      </w:pPr>
      <w:bookmarkStart w:id="0" w:name="_Toc45811740"/>
      <w:r w:rsidRPr="00AD3E7C">
        <w:rPr>
          <w:szCs w:val="24"/>
        </w:rPr>
        <w:t xml:space="preserve">SOAH DOCKET NO. </w:t>
      </w:r>
      <w:r w:rsidR="003F6FC7" w:rsidRPr="00AD3E7C">
        <w:rPr>
          <w:szCs w:val="24"/>
        </w:rPr>
        <w:t>473-</w:t>
      </w:r>
      <w:r w:rsidR="00CD488D" w:rsidRPr="00AD3E7C">
        <w:rPr>
          <w:szCs w:val="24"/>
        </w:rPr>
        <w:t>20</w:t>
      </w:r>
      <w:r w:rsidR="003F6FC7" w:rsidRPr="00AD3E7C">
        <w:rPr>
          <w:szCs w:val="24"/>
        </w:rPr>
        <w:t>-</w:t>
      </w:r>
      <w:r w:rsidR="00BE39C0">
        <w:rPr>
          <w:szCs w:val="24"/>
        </w:rPr>
        <w:t>1674</w:t>
      </w:r>
      <w:r w:rsidR="00CD488D" w:rsidRPr="00AD3E7C">
        <w:rPr>
          <w:szCs w:val="24"/>
        </w:rPr>
        <w:t>.WS</w:t>
      </w:r>
      <w:bookmarkEnd w:id="0"/>
    </w:p>
    <w:p w14:paraId="06F4A9D6" w14:textId="65C9F522" w:rsidR="002E7350" w:rsidRPr="00AD3E7C" w:rsidRDefault="002E7350" w:rsidP="002179A5">
      <w:pPr>
        <w:suppressLineNumbers/>
        <w:spacing w:line="240" w:lineRule="auto"/>
        <w:jc w:val="center"/>
        <w:rPr>
          <w:b/>
        </w:rPr>
      </w:pPr>
      <w:r w:rsidRPr="00AD3E7C">
        <w:rPr>
          <w:b/>
        </w:rPr>
        <w:t>PUC DOCKET NO.</w:t>
      </w:r>
      <w:r w:rsidR="00154BE3" w:rsidRPr="00AD3E7C">
        <w:rPr>
          <w:b/>
        </w:rPr>
        <w:t xml:space="preserve"> </w:t>
      </w:r>
      <w:r w:rsidR="003653C8" w:rsidRPr="00AD3E7C">
        <w:rPr>
          <w:b/>
        </w:rPr>
        <w:t>4</w:t>
      </w:r>
      <w:r w:rsidR="00BE39C0">
        <w:rPr>
          <w:b/>
        </w:rPr>
        <w:t>8819</w:t>
      </w:r>
    </w:p>
    <w:p w14:paraId="7324300F" w14:textId="77777777" w:rsidR="00560ABF" w:rsidRPr="00AD3E7C" w:rsidRDefault="00560ABF" w:rsidP="00423394">
      <w:pPr>
        <w:suppressLineNumbers/>
        <w:spacing w:line="240" w:lineRule="auto"/>
        <w:jc w:val="center"/>
        <w:rPr>
          <w:b/>
        </w:rPr>
      </w:pPr>
    </w:p>
    <w:p w14:paraId="4E54ADED" w14:textId="77777777" w:rsidR="00560ABF" w:rsidRPr="00AD3E7C" w:rsidRDefault="00560ABF" w:rsidP="00423394">
      <w:pPr>
        <w:suppressLineNumbers/>
        <w:spacing w:line="240" w:lineRule="auto"/>
        <w:jc w:val="center"/>
        <w:rPr>
          <w:highlight w:val="yellow"/>
        </w:rPr>
        <w:sectPr w:rsidR="00560ABF" w:rsidRPr="00AD3E7C" w:rsidSect="00623116">
          <w:headerReference w:type="default" r:id="rId8"/>
          <w:footerReference w:type="default" r:id="rId9"/>
          <w:headerReference w:type="first" r:id="rId10"/>
          <w:pgSz w:w="12240" w:h="15840" w:code="1"/>
          <w:pgMar w:top="1440" w:right="1440" w:bottom="1440" w:left="1440" w:header="0" w:footer="360" w:gutter="0"/>
          <w:cols w:space="720"/>
          <w:titlePg/>
          <w:docGrid w:linePitch="326"/>
        </w:sectPr>
      </w:pPr>
    </w:p>
    <w:p w14:paraId="21A14E51" w14:textId="77777777" w:rsidR="008C1379" w:rsidRPr="00AD3E7C" w:rsidRDefault="008C1379" w:rsidP="00520867">
      <w:pPr>
        <w:widowControl/>
        <w:suppressLineNumbers/>
        <w:spacing w:line="240" w:lineRule="auto"/>
      </w:pPr>
    </w:p>
    <w:tbl>
      <w:tblPr>
        <w:tblW w:w="0" w:type="auto"/>
        <w:tblBorders>
          <w:top w:val="nil"/>
          <w:left w:val="nil"/>
          <w:bottom w:val="nil"/>
          <w:right w:val="nil"/>
        </w:tblBorders>
        <w:tblLayout w:type="fixed"/>
        <w:tblLook w:val="0000" w:firstRow="0" w:lastRow="0" w:firstColumn="0" w:lastColumn="0" w:noHBand="0" w:noVBand="0"/>
      </w:tblPr>
      <w:tblGrid>
        <w:gridCol w:w="4346"/>
      </w:tblGrid>
      <w:tr w:rsidR="00436265" w:rsidRPr="00006E49" w14:paraId="55D8ED32" w14:textId="77777777">
        <w:trPr>
          <w:trHeight w:val="1625"/>
        </w:trPr>
        <w:tc>
          <w:tcPr>
            <w:tcW w:w="4346" w:type="dxa"/>
          </w:tcPr>
          <w:p w14:paraId="44463E82" w14:textId="4CCDCDEE" w:rsidR="008C1379" w:rsidRPr="00AD3E7C" w:rsidRDefault="004F7F70" w:rsidP="0086739E">
            <w:pPr>
              <w:widowControl/>
              <w:suppressLineNumbers/>
              <w:spacing w:line="240" w:lineRule="auto"/>
            </w:pPr>
            <w:r w:rsidRPr="00AD3E7C">
              <w:rPr>
                <w:b/>
                <w:bCs/>
              </w:rPr>
              <w:t xml:space="preserve">APPLICATION OF </w:t>
            </w:r>
            <w:r w:rsidR="00BE39C0">
              <w:rPr>
                <w:b/>
                <w:bCs/>
              </w:rPr>
              <w:t>NORTHTOWN ACRES WATER SUPPLY</w:t>
            </w:r>
            <w:r w:rsidR="003653C8" w:rsidRPr="00AD3E7C">
              <w:rPr>
                <w:b/>
                <w:bCs/>
              </w:rPr>
              <w:t xml:space="preserve"> FOR AUTHORITY TO CHANGE RATES</w:t>
            </w:r>
          </w:p>
        </w:tc>
      </w:tr>
    </w:tbl>
    <w:p w14:paraId="7E108D8C" w14:textId="77777777" w:rsidR="002E7350" w:rsidRPr="00AD3E7C" w:rsidRDefault="002E7350" w:rsidP="00520867">
      <w:pPr>
        <w:suppressLineNumbers/>
        <w:spacing w:line="240" w:lineRule="auto"/>
        <w:ind w:left="-270"/>
        <w:jc w:val="center"/>
        <w:rPr>
          <w:b/>
          <w:bCs/>
        </w:rPr>
      </w:pPr>
      <w:r w:rsidRPr="00AD3E7C">
        <w:rPr>
          <w:highlight w:val="yellow"/>
        </w:rPr>
        <w:br w:type="column"/>
      </w:r>
    </w:p>
    <w:p w14:paraId="5C1333C3" w14:textId="77777777" w:rsidR="002E7350" w:rsidRPr="00AD3E7C" w:rsidRDefault="002E7350" w:rsidP="00520867">
      <w:pPr>
        <w:suppressLineNumbers/>
        <w:spacing w:line="240" w:lineRule="auto"/>
        <w:ind w:left="-270"/>
        <w:jc w:val="center"/>
        <w:rPr>
          <w:b/>
          <w:bCs/>
        </w:rPr>
      </w:pPr>
      <w:r w:rsidRPr="00AD3E7C">
        <w:rPr>
          <w:b/>
          <w:bCs/>
        </w:rPr>
        <w:t>§</w:t>
      </w:r>
    </w:p>
    <w:p w14:paraId="67B59C13" w14:textId="77777777" w:rsidR="002E7350" w:rsidRPr="00AD3E7C" w:rsidRDefault="002E7350" w:rsidP="00520867">
      <w:pPr>
        <w:suppressLineNumbers/>
        <w:spacing w:line="240" w:lineRule="auto"/>
        <w:ind w:left="-270"/>
        <w:jc w:val="center"/>
      </w:pPr>
      <w:r w:rsidRPr="00AD3E7C">
        <w:rPr>
          <w:b/>
          <w:bCs/>
        </w:rPr>
        <w:t>§</w:t>
      </w:r>
    </w:p>
    <w:p w14:paraId="3D3175BF" w14:textId="77777777" w:rsidR="002E7350" w:rsidRPr="00AD3E7C" w:rsidRDefault="002E7350" w:rsidP="00520867">
      <w:pPr>
        <w:suppressLineNumbers/>
        <w:spacing w:line="240" w:lineRule="auto"/>
        <w:ind w:left="-270"/>
        <w:jc w:val="center"/>
      </w:pPr>
      <w:r w:rsidRPr="00AD3E7C">
        <w:rPr>
          <w:b/>
          <w:bCs/>
        </w:rPr>
        <w:t>§</w:t>
      </w:r>
    </w:p>
    <w:p w14:paraId="2D7EE8FE" w14:textId="7FD7B058" w:rsidR="002E7350" w:rsidRPr="00AD3E7C" w:rsidRDefault="002E7350" w:rsidP="00520867">
      <w:pPr>
        <w:suppressLineNumbers/>
        <w:spacing w:line="240" w:lineRule="auto"/>
        <w:ind w:left="-270"/>
        <w:jc w:val="center"/>
        <w:rPr>
          <w:b/>
          <w:bCs/>
        </w:rPr>
      </w:pPr>
    </w:p>
    <w:p w14:paraId="78BD327C" w14:textId="77777777" w:rsidR="00326266" w:rsidRPr="00AD3E7C" w:rsidRDefault="00326266" w:rsidP="00520867">
      <w:pPr>
        <w:suppressLineNumbers/>
        <w:spacing w:line="240" w:lineRule="auto"/>
        <w:ind w:left="-270"/>
        <w:jc w:val="center"/>
        <w:rPr>
          <w:b/>
          <w:bCs/>
        </w:rPr>
      </w:pPr>
    </w:p>
    <w:p w14:paraId="0D46B390" w14:textId="77777777" w:rsidR="00326266" w:rsidRPr="00AD3E7C" w:rsidRDefault="002E7350" w:rsidP="00520867">
      <w:pPr>
        <w:suppressLineNumbers/>
        <w:spacing w:line="240" w:lineRule="auto"/>
        <w:ind w:left="180" w:right="-810"/>
      </w:pPr>
      <w:r w:rsidRPr="00AD3E7C">
        <w:br w:type="column"/>
      </w:r>
    </w:p>
    <w:p w14:paraId="6C63602B" w14:textId="01F1DD19" w:rsidR="002E7350" w:rsidRPr="00AD3E7C" w:rsidRDefault="002E7350" w:rsidP="00520867">
      <w:pPr>
        <w:suppressLineNumbers/>
        <w:spacing w:line="240" w:lineRule="auto"/>
        <w:ind w:left="180" w:right="-810"/>
        <w:rPr>
          <w:b/>
          <w:bCs/>
        </w:rPr>
      </w:pPr>
      <w:r w:rsidRPr="00AD3E7C">
        <w:rPr>
          <w:b/>
          <w:bCs/>
        </w:rPr>
        <w:t>BEFORE THE STATE OFFICE</w:t>
      </w:r>
    </w:p>
    <w:p w14:paraId="3B6D4F0D" w14:textId="77777777" w:rsidR="002E7350" w:rsidRPr="00AD3E7C" w:rsidRDefault="002E7350" w:rsidP="00520867">
      <w:pPr>
        <w:suppressLineNumbers/>
        <w:tabs>
          <w:tab w:val="left" w:pos="1530"/>
        </w:tabs>
        <w:spacing w:line="240" w:lineRule="auto"/>
        <w:ind w:left="180" w:right="-810"/>
      </w:pPr>
      <w:r w:rsidRPr="00AD3E7C">
        <w:rPr>
          <w:b/>
          <w:bCs/>
        </w:rPr>
        <w:tab/>
        <w:t>OF</w:t>
      </w:r>
    </w:p>
    <w:p w14:paraId="4D1B6032" w14:textId="6E94B2BD" w:rsidR="00560ABF" w:rsidRPr="00AD3E7C" w:rsidRDefault="002E7350" w:rsidP="00414620">
      <w:pPr>
        <w:suppressLineNumbers/>
        <w:tabs>
          <w:tab w:val="left" w:pos="3510"/>
        </w:tabs>
        <w:spacing w:line="240" w:lineRule="auto"/>
        <w:ind w:left="180" w:right="-414" w:hanging="180"/>
        <w:jc w:val="center"/>
        <w:rPr>
          <w:b/>
          <w:bCs/>
        </w:rPr>
      </w:pPr>
      <w:r w:rsidRPr="00AD3E7C">
        <w:rPr>
          <w:b/>
          <w:bCs/>
        </w:rPr>
        <w:t>ADMINISTRATIVE HEARINGS</w:t>
      </w:r>
    </w:p>
    <w:p w14:paraId="2E46403F" w14:textId="77777777" w:rsidR="00560ABF" w:rsidRDefault="00560ABF" w:rsidP="00520867">
      <w:pPr>
        <w:suppressLineNumbers/>
        <w:tabs>
          <w:tab w:val="left" w:pos="3510"/>
        </w:tabs>
        <w:spacing w:line="240" w:lineRule="auto"/>
        <w:ind w:left="180"/>
        <w:jc w:val="center"/>
        <w:rPr>
          <w:b/>
          <w:bCs/>
          <w:sz w:val="22"/>
          <w:szCs w:val="22"/>
        </w:rPr>
      </w:pPr>
    </w:p>
    <w:p w14:paraId="581B81CF" w14:textId="77777777" w:rsidR="00560ABF" w:rsidRDefault="00560ABF" w:rsidP="00520867">
      <w:pPr>
        <w:suppressLineNumbers/>
        <w:tabs>
          <w:tab w:val="left" w:pos="3510"/>
        </w:tabs>
        <w:spacing w:line="240" w:lineRule="auto"/>
        <w:ind w:left="180"/>
        <w:jc w:val="center"/>
        <w:rPr>
          <w:b/>
          <w:bCs/>
          <w:sz w:val="22"/>
          <w:szCs w:val="22"/>
        </w:rPr>
      </w:pPr>
    </w:p>
    <w:p w14:paraId="324FC2A2" w14:textId="77777777" w:rsidR="00560ABF" w:rsidRDefault="00560ABF" w:rsidP="00520867">
      <w:pPr>
        <w:suppressLineNumbers/>
        <w:tabs>
          <w:tab w:val="left" w:pos="3510"/>
        </w:tabs>
        <w:spacing w:line="240" w:lineRule="auto"/>
        <w:ind w:left="180"/>
        <w:jc w:val="center"/>
        <w:rPr>
          <w:b/>
          <w:bCs/>
          <w:sz w:val="22"/>
          <w:szCs w:val="22"/>
        </w:rPr>
      </w:pPr>
    </w:p>
    <w:p w14:paraId="38EA91ED" w14:textId="77777777" w:rsidR="00560ABF" w:rsidRPr="00C12C13" w:rsidRDefault="00560ABF" w:rsidP="00520867">
      <w:pPr>
        <w:suppressLineNumbers/>
        <w:tabs>
          <w:tab w:val="left" w:pos="3510"/>
        </w:tabs>
        <w:spacing w:line="240" w:lineRule="auto"/>
        <w:ind w:left="180"/>
        <w:jc w:val="center"/>
        <w:rPr>
          <w:b/>
          <w:bCs/>
          <w:sz w:val="22"/>
          <w:szCs w:val="22"/>
        </w:rPr>
      </w:pPr>
    </w:p>
    <w:p w14:paraId="19ECF91B" w14:textId="77777777" w:rsidR="00562BA4" w:rsidRPr="00C12C13" w:rsidRDefault="00562BA4" w:rsidP="00520867">
      <w:pPr>
        <w:suppressLineNumbers/>
        <w:tabs>
          <w:tab w:val="left" w:pos="3510"/>
        </w:tabs>
        <w:spacing w:line="240" w:lineRule="auto"/>
        <w:ind w:left="180"/>
        <w:jc w:val="center"/>
        <w:rPr>
          <w:sz w:val="22"/>
          <w:szCs w:val="22"/>
        </w:rPr>
        <w:sectPr w:rsidR="00562BA4" w:rsidRPr="00C12C13" w:rsidSect="00B97ABA">
          <w:headerReference w:type="default" r:id="rId11"/>
          <w:type w:val="continuous"/>
          <w:pgSz w:w="12240" w:h="15840" w:code="1"/>
          <w:pgMar w:top="1440" w:right="1440" w:bottom="1440" w:left="1440" w:header="1440" w:footer="360" w:gutter="0"/>
          <w:cols w:num="3" w:space="720" w:equalWidth="0">
            <w:col w:w="4410" w:space="90"/>
            <w:col w:w="450" w:space="90"/>
            <w:col w:w="3366"/>
          </w:cols>
          <w:docGrid w:linePitch="326"/>
        </w:sectPr>
      </w:pPr>
    </w:p>
    <w:p w14:paraId="331D49A4"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7C67F6A2" wp14:editId="3B6DA91A">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059EE156" w14:textId="3F4FB736" w:rsidR="00560ABF" w:rsidRDefault="00560ABF" w:rsidP="00520867">
      <w:pPr>
        <w:suppressLineNumbers/>
        <w:spacing w:line="240" w:lineRule="auto"/>
        <w:jc w:val="center"/>
        <w:rPr>
          <w:b/>
          <w:bCs/>
          <w:sz w:val="22"/>
          <w:szCs w:val="22"/>
        </w:rPr>
      </w:pPr>
    </w:p>
    <w:p w14:paraId="703477C5" w14:textId="27E3AE1D" w:rsidR="005547E3" w:rsidRDefault="005547E3" w:rsidP="00520867">
      <w:pPr>
        <w:suppressLineNumbers/>
        <w:spacing w:line="240" w:lineRule="auto"/>
        <w:jc w:val="center"/>
        <w:rPr>
          <w:b/>
          <w:bCs/>
          <w:sz w:val="22"/>
          <w:szCs w:val="22"/>
        </w:rPr>
      </w:pPr>
    </w:p>
    <w:p w14:paraId="649B5797" w14:textId="77777777" w:rsidR="005547E3" w:rsidRDefault="005547E3" w:rsidP="00520867">
      <w:pPr>
        <w:suppressLineNumbers/>
        <w:spacing w:line="240" w:lineRule="auto"/>
        <w:jc w:val="center"/>
        <w:rPr>
          <w:b/>
          <w:bCs/>
          <w:sz w:val="22"/>
          <w:szCs w:val="22"/>
        </w:rPr>
      </w:pPr>
    </w:p>
    <w:p w14:paraId="24B07B21" w14:textId="013091A2" w:rsidR="00E54469" w:rsidRPr="00AD3E7C" w:rsidRDefault="00562BA4" w:rsidP="00520867">
      <w:pPr>
        <w:suppressLineNumbers/>
        <w:spacing w:line="240" w:lineRule="auto"/>
        <w:jc w:val="center"/>
        <w:rPr>
          <w:b/>
          <w:bCs/>
        </w:rPr>
      </w:pPr>
      <w:r w:rsidRPr="00AD3E7C">
        <w:rPr>
          <w:b/>
          <w:bCs/>
        </w:rPr>
        <w:t>TESTIMONY OF</w:t>
      </w:r>
      <w:r w:rsidR="005547E3" w:rsidRPr="00AD3E7C">
        <w:rPr>
          <w:b/>
          <w:bCs/>
        </w:rPr>
        <w:t xml:space="preserve"> </w:t>
      </w:r>
      <w:r w:rsidR="001909F0" w:rsidRPr="00AD3E7C">
        <w:rPr>
          <w:b/>
          <w:bCs/>
        </w:rPr>
        <w:t>KATHRYN EILAND</w:t>
      </w:r>
    </w:p>
    <w:p w14:paraId="434FFE65" w14:textId="77777777" w:rsidR="000768AF" w:rsidRPr="00AD3E7C" w:rsidRDefault="000768AF" w:rsidP="00520867">
      <w:pPr>
        <w:suppressLineNumbers/>
        <w:spacing w:line="240" w:lineRule="auto"/>
        <w:jc w:val="center"/>
        <w:rPr>
          <w:b/>
          <w:bCs/>
        </w:rPr>
      </w:pPr>
    </w:p>
    <w:p w14:paraId="0364AB79" w14:textId="77777777" w:rsidR="000768AF" w:rsidRPr="00AD3E7C" w:rsidRDefault="000768AF" w:rsidP="000768AF">
      <w:pPr>
        <w:suppressLineNumbers/>
        <w:spacing w:line="240" w:lineRule="auto"/>
        <w:jc w:val="center"/>
        <w:rPr>
          <w:b/>
          <w:bCs/>
        </w:rPr>
      </w:pPr>
      <w:r w:rsidRPr="00AD3E7C">
        <w:rPr>
          <w:b/>
          <w:bCs/>
        </w:rPr>
        <w:t>IN SUPPORT OF STIPULATION AND SETTLEMENT AGREEMENT</w:t>
      </w:r>
    </w:p>
    <w:p w14:paraId="30D844EC" w14:textId="77777777" w:rsidR="001909F0" w:rsidRPr="00AD3E7C" w:rsidRDefault="001909F0" w:rsidP="00520867">
      <w:pPr>
        <w:suppressLineNumbers/>
        <w:spacing w:line="240" w:lineRule="auto"/>
        <w:jc w:val="center"/>
        <w:rPr>
          <w:b/>
          <w:bCs/>
        </w:rPr>
      </w:pPr>
    </w:p>
    <w:p w14:paraId="5B72D452" w14:textId="25332CC7" w:rsidR="00562BA4" w:rsidRPr="00AD3E7C" w:rsidRDefault="004F7F70" w:rsidP="00520867">
      <w:pPr>
        <w:suppressLineNumbers/>
        <w:spacing w:line="240" w:lineRule="auto"/>
        <w:jc w:val="center"/>
        <w:rPr>
          <w:b/>
          <w:bCs/>
        </w:rPr>
      </w:pPr>
      <w:r w:rsidRPr="00AD3E7C">
        <w:rPr>
          <w:b/>
          <w:bCs/>
        </w:rPr>
        <w:t>RATE</w:t>
      </w:r>
      <w:r w:rsidR="00562BA4" w:rsidRPr="00AD3E7C">
        <w:rPr>
          <w:b/>
          <w:bCs/>
        </w:rPr>
        <w:t xml:space="preserve"> </w:t>
      </w:r>
      <w:r w:rsidR="00CD6441" w:rsidRPr="00AD3E7C">
        <w:rPr>
          <w:b/>
          <w:bCs/>
        </w:rPr>
        <w:t>REGULATION</w:t>
      </w:r>
      <w:r w:rsidR="00E54469" w:rsidRPr="00AD3E7C">
        <w:rPr>
          <w:b/>
          <w:bCs/>
        </w:rPr>
        <w:t xml:space="preserve"> DIVISION</w:t>
      </w:r>
    </w:p>
    <w:p w14:paraId="3749A356" w14:textId="77777777" w:rsidR="00E54469" w:rsidRPr="00AD3E7C" w:rsidRDefault="00E54469" w:rsidP="00520867">
      <w:pPr>
        <w:suppressLineNumbers/>
        <w:spacing w:line="240" w:lineRule="auto"/>
        <w:jc w:val="center"/>
        <w:rPr>
          <w:b/>
          <w:bCs/>
        </w:rPr>
      </w:pPr>
    </w:p>
    <w:p w14:paraId="5F482CA6" w14:textId="3E62980B" w:rsidR="00562BA4" w:rsidRPr="00AD3E7C" w:rsidRDefault="00562BA4" w:rsidP="00520867">
      <w:pPr>
        <w:suppressLineNumbers/>
        <w:spacing w:line="240" w:lineRule="auto"/>
        <w:jc w:val="center"/>
        <w:rPr>
          <w:b/>
          <w:bCs/>
        </w:rPr>
      </w:pPr>
      <w:r w:rsidRPr="00AD3E7C">
        <w:rPr>
          <w:b/>
          <w:bCs/>
        </w:rPr>
        <w:t>PUBLIC UT</w:t>
      </w:r>
      <w:r w:rsidR="00CD6441" w:rsidRPr="00AD3E7C">
        <w:rPr>
          <w:b/>
          <w:bCs/>
        </w:rPr>
        <w:t>I</w:t>
      </w:r>
      <w:r w:rsidRPr="00AD3E7C">
        <w:rPr>
          <w:b/>
          <w:bCs/>
        </w:rPr>
        <w:t>LITY COMMISSION OF TEXAS</w:t>
      </w:r>
    </w:p>
    <w:p w14:paraId="676FB9DB" w14:textId="77777777" w:rsidR="00E54469" w:rsidRPr="00AD3E7C" w:rsidRDefault="00E54469" w:rsidP="00520867">
      <w:pPr>
        <w:suppressLineNumbers/>
        <w:spacing w:line="240" w:lineRule="auto"/>
        <w:jc w:val="center"/>
        <w:rPr>
          <w:b/>
          <w:bCs/>
        </w:rPr>
      </w:pPr>
    </w:p>
    <w:p w14:paraId="6EE5B47E" w14:textId="628DA4C4" w:rsidR="00326266" w:rsidRPr="00006E49" w:rsidRDefault="00BE39C0" w:rsidP="00520867">
      <w:pPr>
        <w:suppressLineNumbers/>
        <w:spacing w:line="240" w:lineRule="auto"/>
        <w:jc w:val="center"/>
        <w:rPr>
          <w:b/>
          <w:bCs/>
        </w:rPr>
        <w:sectPr w:rsidR="00326266" w:rsidRPr="00006E49" w:rsidSect="00B97ABA">
          <w:type w:val="continuous"/>
          <w:pgSz w:w="12240" w:h="15840" w:code="1"/>
          <w:pgMar w:top="1440" w:right="1440" w:bottom="1440" w:left="1440" w:header="1440" w:footer="360" w:gutter="0"/>
          <w:cols w:space="90"/>
          <w:docGrid w:linePitch="326"/>
        </w:sectPr>
      </w:pPr>
      <w:r w:rsidRPr="00BE39C0">
        <w:rPr>
          <w:b/>
          <w:bCs/>
        </w:rPr>
        <w:t>SEPTEMBER 3</w:t>
      </w:r>
      <w:r w:rsidR="00434975">
        <w:rPr>
          <w:b/>
          <w:bCs/>
        </w:rPr>
        <w:t>0</w:t>
      </w:r>
      <w:r w:rsidR="003F6FC7" w:rsidRPr="00BE39C0">
        <w:rPr>
          <w:b/>
          <w:bCs/>
        </w:rPr>
        <w:t>, 20</w:t>
      </w:r>
      <w:r w:rsidR="00CD488D" w:rsidRPr="00BE39C0">
        <w:rPr>
          <w:b/>
          <w:bCs/>
        </w:rPr>
        <w:t>2</w:t>
      </w:r>
      <w:r w:rsidR="00E600E0" w:rsidRPr="00BE39C0">
        <w:rPr>
          <w:b/>
          <w:bCs/>
        </w:rPr>
        <w:t>1</w:t>
      </w:r>
    </w:p>
    <w:sdt>
      <w:sdtPr>
        <w:rPr>
          <w:rFonts w:ascii="Times New Roman" w:eastAsiaTheme="minorEastAsia" w:hAnsi="Times New Roman" w:cs="Times New Roman"/>
          <w:b w:val="0"/>
          <w:bCs w:val="0"/>
          <w:color w:val="auto"/>
          <w:sz w:val="24"/>
          <w:szCs w:val="24"/>
          <w:lang w:eastAsia="en-US"/>
        </w:rPr>
        <w:id w:val="-212966222"/>
        <w:docPartObj>
          <w:docPartGallery w:val="Table of Contents"/>
          <w:docPartUnique/>
        </w:docPartObj>
      </w:sdtPr>
      <w:sdtEndPr>
        <w:rPr>
          <w:noProof/>
        </w:rPr>
      </w:sdtEndPr>
      <w:sdtContent>
        <w:p w14:paraId="0BA492F9" w14:textId="77777777" w:rsidR="005547E3" w:rsidRDefault="009B6AED" w:rsidP="005547E3">
          <w:pPr>
            <w:pStyle w:val="TOCHeading"/>
            <w:numPr>
              <w:ilvl w:val="0"/>
              <w:numId w:val="0"/>
            </w:numPr>
            <w:suppressLineNumbers/>
            <w:jc w:val="center"/>
            <w:rPr>
              <w:rFonts w:ascii="Times New Roman" w:hAnsi="Times New Roman" w:cs="Times New Roman"/>
              <w:color w:val="000000" w:themeColor="text1"/>
              <w:sz w:val="24"/>
              <w:szCs w:val="24"/>
            </w:rPr>
          </w:pPr>
          <w:r w:rsidRPr="003A0186">
            <w:t xml:space="preserve"> </w:t>
          </w:r>
          <w:r w:rsidRPr="003A0186">
            <w:rPr>
              <w:rFonts w:ascii="Times New Roman" w:hAnsi="Times New Roman" w:cs="Times New Roman"/>
              <w:color w:val="000000" w:themeColor="text1"/>
              <w:sz w:val="24"/>
              <w:szCs w:val="24"/>
            </w:rPr>
            <w:t>TABLE OF CONTENTS</w:t>
          </w:r>
        </w:p>
        <w:p w14:paraId="202B7088" w14:textId="729EADE3" w:rsidR="001C1B5F" w:rsidRPr="005547E3" w:rsidRDefault="009B6AED" w:rsidP="005547E3">
          <w:pPr>
            <w:pStyle w:val="TOCHeading"/>
            <w:numPr>
              <w:ilvl w:val="0"/>
              <w:numId w:val="0"/>
            </w:numPr>
            <w:suppressLineNumbers/>
            <w:spacing w:before="0"/>
            <w:jc w:val="center"/>
            <w:rPr>
              <w:rFonts w:ascii="Times New Roman" w:hAnsi="Times New Roman" w:cs="Times New Roman"/>
              <w:noProof/>
              <w:color w:val="000000" w:themeColor="text1"/>
              <w:sz w:val="24"/>
              <w:szCs w:val="24"/>
            </w:rPr>
          </w:pPr>
          <w:r w:rsidRPr="003A0186">
            <w:rPr>
              <w:b w:val="0"/>
              <w:bCs w:val="0"/>
            </w:rPr>
            <w:fldChar w:fldCharType="begin"/>
          </w:r>
          <w:r w:rsidRPr="003A0186">
            <w:instrText xml:space="preserve"> TOC \o "1-3" \h \z \u </w:instrText>
          </w:r>
          <w:r w:rsidRPr="003A0186">
            <w:rPr>
              <w:b w:val="0"/>
              <w:bCs w:val="0"/>
            </w:rPr>
            <w:fldChar w:fldCharType="separate"/>
          </w:r>
        </w:p>
        <w:p w14:paraId="3D88C914" w14:textId="44C5F701" w:rsidR="001C1B5F" w:rsidRPr="00AD3E7C" w:rsidRDefault="00125741" w:rsidP="00395D88">
          <w:pPr>
            <w:pStyle w:val="TOC1"/>
            <w:suppressLineNumbers/>
            <w:rPr>
              <w:rFonts w:asciiTheme="minorHAnsi" w:hAnsiTheme="minorHAnsi" w:cstheme="minorBidi"/>
              <w:b/>
              <w:bCs/>
              <w:noProof/>
              <w:sz w:val="22"/>
              <w:szCs w:val="22"/>
            </w:rPr>
          </w:pPr>
          <w:hyperlink w:anchor="_Toc45811741" w:history="1">
            <w:r w:rsidR="001C1B5F" w:rsidRPr="00006E49">
              <w:rPr>
                <w:rStyle w:val="Hyperlink"/>
                <w:b/>
                <w:bCs/>
                <w:noProof/>
              </w:rPr>
              <w:t>I.</w:t>
            </w:r>
            <w:r w:rsidR="001C1B5F" w:rsidRPr="00AD3E7C">
              <w:rPr>
                <w:rFonts w:asciiTheme="minorHAnsi" w:hAnsiTheme="minorHAnsi" w:cstheme="minorBidi"/>
                <w:b/>
                <w:bCs/>
                <w:noProof/>
                <w:sz w:val="22"/>
                <w:szCs w:val="22"/>
              </w:rPr>
              <w:tab/>
            </w:r>
            <w:r w:rsidR="001C1B5F" w:rsidRPr="00006E49">
              <w:rPr>
                <w:rStyle w:val="Hyperlink"/>
                <w:b/>
                <w:bCs/>
                <w:noProof/>
              </w:rPr>
              <w:t>STATEMENT OF QUALIFICATIONS</w:t>
            </w:r>
            <w:r w:rsidR="001C1B5F" w:rsidRPr="00AD3E7C">
              <w:rPr>
                <w:b/>
                <w:bCs/>
                <w:noProof/>
                <w:webHidden/>
              </w:rPr>
              <w:tab/>
            </w:r>
            <w:r w:rsidR="001C1B5F" w:rsidRPr="00AD3E7C">
              <w:rPr>
                <w:b/>
                <w:bCs/>
                <w:noProof/>
                <w:webHidden/>
              </w:rPr>
              <w:fldChar w:fldCharType="begin"/>
            </w:r>
            <w:r w:rsidR="001C1B5F" w:rsidRPr="00AD3E7C">
              <w:rPr>
                <w:b/>
                <w:bCs/>
                <w:noProof/>
                <w:webHidden/>
              </w:rPr>
              <w:instrText xml:space="preserve"> PAGEREF _Toc45811741 \h </w:instrText>
            </w:r>
            <w:r w:rsidR="001C1B5F" w:rsidRPr="00AD3E7C">
              <w:rPr>
                <w:b/>
                <w:bCs/>
                <w:noProof/>
                <w:webHidden/>
              </w:rPr>
            </w:r>
            <w:r w:rsidR="001C1B5F" w:rsidRPr="00AD3E7C">
              <w:rPr>
                <w:b/>
                <w:bCs/>
                <w:noProof/>
                <w:webHidden/>
              </w:rPr>
              <w:fldChar w:fldCharType="separate"/>
            </w:r>
            <w:r w:rsidR="00EC6903">
              <w:rPr>
                <w:b/>
                <w:bCs/>
                <w:noProof/>
                <w:webHidden/>
              </w:rPr>
              <w:t>2</w:t>
            </w:r>
            <w:r w:rsidR="001C1B5F" w:rsidRPr="00AD3E7C">
              <w:rPr>
                <w:b/>
                <w:bCs/>
                <w:noProof/>
                <w:webHidden/>
              </w:rPr>
              <w:fldChar w:fldCharType="end"/>
            </w:r>
          </w:hyperlink>
        </w:p>
        <w:p w14:paraId="4396DC88" w14:textId="76D0D599" w:rsidR="001C1B5F" w:rsidRPr="00AD3E7C" w:rsidRDefault="00125741" w:rsidP="00395D88">
          <w:pPr>
            <w:pStyle w:val="TOC1"/>
            <w:suppressLineNumbers/>
            <w:rPr>
              <w:rFonts w:asciiTheme="minorHAnsi" w:hAnsiTheme="minorHAnsi" w:cstheme="minorBidi"/>
              <w:b/>
              <w:bCs/>
              <w:noProof/>
              <w:sz w:val="22"/>
              <w:szCs w:val="22"/>
            </w:rPr>
          </w:pPr>
          <w:hyperlink w:anchor="_Toc45811742" w:history="1">
            <w:r w:rsidR="001C1B5F" w:rsidRPr="00006E49">
              <w:rPr>
                <w:rStyle w:val="Hyperlink"/>
                <w:b/>
                <w:bCs/>
                <w:noProof/>
              </w:rPr>
              <w:t>II.</w:t>
            </w:r>
            <w:r w:rsidR="001C1B5F" w:rsidRPr="00AD3E7C">
              <w:rPr>
                <w:rFonts w:asciiTheme="minorHAnsi" w:hAnsiTheme="minorHAnsi" w:cstheme="minorBidi"/>
                <w:b/>
                <w:bCs/>
                <w:noProof/>
                <w:sz w:val="22"/>
                <w:szCs w:val="22"/>
              </w:rPr>
              <w:tab/>
            </w:r>
            <w:r w:rsidR="001C1B5F" w:rsidRPr="00006E49">
              <w:rPr>
                <w:rStyle w:val="Hyperlink"/>
                <w:b/>
                <w:bCs/>
                <w:noProof/>
              </w:rPr>
              <w:t>PURPOSE AND SCOPE OF TESTIMONY</w:t>
            </w:r>
            <w:r w:rsidR="001C1B5F" w:rsidRPr="00AD3E7C">
              <w:rPr>
                <w:b/>
                <w:bCs/>
                <w:noProof/>
                <w:webHidden/>
              </w:rPr>
              <w:tab/>
            </w:r>
            <w:r w:rsidR="001C1B5F" w:rsidRPr="00AD3E7C">
              <w:rPr>
                <w:b/>
                <w:bCs/>
                <w:noProof/>
                <w:webHidden/>
              </w:rPr>
              <w:fldChar w:fldCharType="begin"/>
            </w:r>
            <w:r w:rsidR="001C1B5F" w:rsidRPr="00AD3E7C">
              <w:rPr>
                <w:b/>
                <w:bCs/>
                <w:noProof/>
                <w:webHidden/>
              </w:rPr>
              <w:instrText xml:space="preserve"> PAGEREF _Toc45811742 \h </w:instrText>
            </w:r>
            <w:r w:rsidR="001C1B5F" w:rsidRPr="00AD3E7C">
              <w:rPr>
                <w:b/>
                <w:bCs/>
                <w:noProof/>
                <w:webHidden/>
              </w:rPr>
            </w:r>
            <w:r w:rsidR="001C1B5F" w:rsidRPr="00AD3E7C">
              <w:rPr>
                <w:b/>
                <w:bCs/>
                <w:noProof/>
                <w:webHidden/>
              </w:rPr>
              <w:fldChar w:fldCharType="separate"/>
            </w:r>
            <w:r w:rsidR="00EC6903">
              <w:rPr>
                <w:b/>
                <w:bCs/>
                <w:noProof/>
                <w:webHidden/>
              </w:rPr>
              <w:t>2</w:t>
            </w:r>
            <w:r w:rsidR="001C1B5F" w:rsidRPr="00AD3E7C">
              <w:rPr>
                <w:b/>
                <w:bCs/>
                <w:noProof/>
                <w:webHidden/>
              </w:rPr>
              <w:fldChar w:fldCharType="end"/>
            </w:r>
          </w:hyperlink>
        </w:p>
        <w:p w14:paraId="0D972633" w14:textId="1591EBC8" w:rsidR="001C1B5F" w:rsidRPr="00AD3E7C" w:rsidRDefault="00125741" w:rsidP="00395D88">
          <w:pPr>
            <w:pStyle w:val="TOC1"/>
            <w:suppressLineNumbers/>
            <w:rPr>
              <w:rFonts w:asciiTheme="minorHAnsi" w:hAnsiTheme="minorHAnsi" w:cstheme="minorBidi"/>
              <w:b/>
              <w:bCs/>
              <w:noProof/>
              <w:sz w:val="22"/>
              <w:szCs w:val="22"/>
            </w:rPr>
          </w:pPr>
          <w:hyperlink w:anchor="_Toc45811743" w:history="1">
            <w:r w:rsidR="001C1B5F" w:rsidRPr="00006E49">
              <w:rPr>
                <w:rStyle w:val="Hyperlink"/>
                <w:b/>
                <w:bCs/>
                <w:noProof/>
              </w:rPr>
              <w:t>III.</w:t>
            </w:r>
            <w:r w:rsidR="001C1B5F" w:rsidRPr="00AD3E7C">
              <w:rPr>
                <w:rFonts w:asciiTheme="minorHAnsi" w:hAnsiTheme="minorHAnsi" w:cstheme="minorBidi"/>
                <w:b/>
                <w:bCs/>
                <w:noProof/>
                <w:sz w:val="22"/>
                <w:szCs w:val="22"/>
              </w:rPr>
              <w:tab/>
            </w:r>
            <w:r w:rsidR="001C1B5F" w:rsidRPr="00006E49">
              <w:rPr>
                <w:rStyle w:val="Hyperlink"/>
                <w:b/>
                <w:bCs/>
                <w:noProof/>
              </w:rPr>
              <w:t>SUMMARY OF THE STIPULATION</w:t>
            </w:r>
            <w:r w:rsidR="001C1B5F" w:rsidRPr="00AD3E7C">
              <w:rPr>
                <w:b/>
                <w:bCs/>
                <w:noProof/>
                <w:webHidden/>
              </w:rPr>
              <w:tab/>
            </w:r>
            <w:r w:rsidR="001C1B5F" w:rsidRPr="00AD3E7C">
              <w:rPr>
                <w:b/>
                <w:bCs/>
                <w:noProof/>
                <w:webHidden/>
              </w:rPr>
              <w:fldChar w:fldCharType="begin"/>
            </w:r>
            <w:r w:rsidR="001C1B5F" w:rsidRPr="00AD3E7C">
              <w:rPr>
                <w:b/>
                <w:bCs/>
                <w:noProof/>
                <w:webHidden/>
              </w:rPr>
              <w:instrText xml:space="preserve"> PAGEREF _Toc45811743 \h </w:instrText>
            </w:r>
            <w:r w:rsidR="001C1B5F" w:rsidRPr="00AD3E7C">
              <w:rPr>
                <w:b/>
                <w:bCs/>
                <w:noProof/>
                <w:webHidden/>
              </w:rPr>
            </w:r>
            <w:r w:rsidR="001C1B5F" w:rsidRPr="00AD3E7C">
              <w:rPr>
                <w:b/>
                <w:bCs/>
                <w:noProof/>
                <w:webHidden/>
              </w:rPr>
              <w:fldChar w:fldCharType="separate"/>
            </w:r>
            <w:r w:rsidR="00EC6903">
              <w:rPr>
                <w:b/>
                <w:bCs/>
                <w:noProof/>
                <w:webHidden/>
              </w:rPr>
              <w:t>3</w:t>
            </w:r>
            <w:r w:rsidR="001C1B5F" w:rsidRPr="00AD3E7C">
              <w:rPr>
                <w:b/>
                <w:bCs/>
                <w:noProof/>
                <w:webHidden/>
              </w:rPr>
              <w:fldChar w:fldCharType="end"/>
            </w:r>
          </w:hyperlink>
        </w:p>
        <w:p w14:paraId="7AA12F5E" w14:textId="2A2CBF5A" w:rsidR="001C1B5F" w:rsidRPr="00AD3E7C" w:rsidRDefault="00125741" w:rsidP="00395D88">
          <w:pPr>
            <w:pStyle w:val="TOC1"/>
            <w:suppressLineNumbers/>
            <w:rPr>
              <w:rFonts w:asciiTheme="minorHAnsi" w:hAnsiTheme="minorHAnsi" w:cstheme="minorBidi"/>
              <w:b/>
              <w:bCs/>
              <w:noProof/>
              <w:sz w:val="22"/>
              <w:szCs w:val="22"/>
            </w:rPr>
          </w:pPr>
          <w:hyperlink w:anchor="_Toc45811744" w:history="1">
            <w:r w:rsidR="001C1B5F" w:rsidRPr="00006E49">
              <w:rPr>
                <w:rStyle w:val="Hyperlink"/>
                <w:b/>
                <w:bCs/>
                <w:noProof/>
              </w:rPr>
              <w:t>IV.</w:t>
            </w:r>
            <w:r w:rsidR="001C1B5F" w:rsidRPr="00AD3E7C">
              <w:rPr>
                <w:rFonts w:asciiTheme="minorHAnsi" w:hAnsiTheme="minorHAnsi" w:cstheme="minorBidi"/>
                <w:b/>
                <w:bCs/>
                <w:noProof/>
                <w:sz w:val="22"/>
                <w:szCs w:val="22"/>
              </w:rPr>
              <w:tab/>
            </w:r>
            <w:r w:rsidR="001C1B5F" w:rsidRPr="00006E49">
              <w:rPr>
                <w:rStyle w:val="Hyperlink"/>
                <w:b/>
                <w:bCs/>
                <w:noProof/>
              </w:rPr>
              <w:t>RECOMMENDATION</w:t>
            </w:r>
            <w:r w:rsidR="001C1B5F" w:rsidRPr="00AD3E7C">
              <w:rPr>
                <w:b/>
                <w:bCs/>
                <w:noProof/>
                <w:webHidden/>
              </w:rPr>
              <w:tab/>
            </w:r>
            <w:r w:rsidR="001C1B5F" w:rsidRPr="00AD3E7C">
              <w:rPr>
                <w:b/>
                <w:bCs/>
                <w:noProof/>
                <w:webHidden/>
              </w:rPr>
              <w:fldChar w:fldCharType="begin"/>
            </w:r>
            <w:r w:rsidR="001C1B5F" w:rsidRPr="00AD3E7C">
              <w:rPr>
                <w:b/>
                <w:bCs/>
                <w:noProof/>
                <w:webHidden/>
              </w:rPr>
              <w:instrText xml:space="preserve"> PAGEREF _Toc45811744 \h </w:instrText>
            </w:r>
            <w:r w:rsidR="001C1B5F" w:rsidRPr="00AD3E7C">
              <w:rPr>
                <w:b/>
                <w:bCs/>
                <w:noProof/>
                <w:webHidden/>
              </w:rPr>
            </w:r>
            <w:r w:rsidR="001C1B5F" w:rsidRPr="00AD3E7C">
              <w:rPr>
                <w:b/>
                <w:bCs/>
                <w:noProof/>
                <w:webHidden/>
              </w:rPr>
              <w:fldChar w:fldCharType="separate"/>
            </w:r>
            <w:r w:rsidR="00EC6903">
              <w:rPr>
                <w:b/>
                <w:bCs/>
                <w:noProof/>
                <w:webHidden/>
              </w:rPr>
              <w:t>6</w:t>
            </w:r>
            <w:r w:rsidR="001C1B5F" w:rsidRPr="00AD3E7C">
              <w:rPr>
                <w:b/>
                <w:bCs/>
                <w:noProof/>
                <w:webHidden/>
              </w:rPr>
              <w:fldChar w:fldCharType="end"/>
            </w:r>
          </w:hyperlink>
        </w:p>
        <w:p w14:paraId="303F15F5" w14:textId="2B92F5A8" w:rsidR="009B6AED" w:rsidRDefault="009B6AED" w:rsidP="00395D88">
          <w:pPr>
            <w:suppressLineNumbers/>
          </w:pPr>
          <w:r w:rsidRPr="003A0186">
            <w:rPr>
              <w:b/>
              <w:bCs/>
              <w:noProof/>
            </w:rPr>
            <w:fldChar w:fldCharType="end"/>
          </w:r>
        </w:p>
      </w:sdtContent>
    </w:sdt>
    <w:p w14:paraId="4A4DC41D" w14:textId="77777777" w:rsidR="000A55BB" w:rsidRDefault="000A55BB" w:rsidP="001E3BFD">
      <w:pPr>
        <w:suppressLineNumbers/>
        <w:spacing w:line="240" w:lineRule="auto"/>
        <w:rPr>
          <w:b/>
          <w:sz w:val="28"/>
          <w:szCs w:val="28"/>
        </w:rPr>
      </w:pPr>
    </w:p>
    <w:p w14:paraId="282B128A" w14:textId="33F1476C" w:rsidR="005B4F49" w:rsidRPr="00072836" w:rsidRDefault="005B4F49" w:rsidP="001E3BFD">
      <w:pPr>
        <w:suppressLineNumbers/>
        <w:spacing w:line="240" w:lineRule="auto"/>
        <w:rPr>
          <w:b/>
          <w:sz w:val="28"/>
          <w:szCs w:val="28"/>
        </w:rPr>
      </w:pPr>
      <w:r w:rsidRPr="00072836">
        <w:rPr>
          <w:b/>
          <w:sz w:val="28"/>
          <w:szCs w:val="28"/>
        </w:rPr>
        <w:t>Attachments</w:t>
      </w:r>
    </w:p>
    <w:p w14:paraId="331B1F6D" w14:textId="09343F1F" w:rsidR="005B4F49" w:rsidRDefault="005B4F49" w:rsidP="001E3BFD">
      <w:pPr>
        <w:suppressLineNumbers/>
        <w:spacing w:line="240" w:lineRule="auto"/>
        <w:rPr>
          <w:b/>
        </w:rPr>
      </w:pPr>
    </w:p>
    <w:p w14:paraId="1CB1EC1F" w14:textId="3ED7D2AC" w:rsidR="000A55BB" w:rsidRDefault="00A26F23" w:rsidP="001E3BFD">
      <w:pPr>
        <w:suppressLineNumbers/>
        <w:spacing w:line="240" w:lineRule="auto"/>
      </w:pPr>
      <w:r w:rsidRPr="00E36525">
        <w:t>Attachment KE 1</w:t>
      </w:r>
      <w:r w:rsidR="006A2908" w:rsidRPr="00E36525">
        <w:t xml:space="preserve"> </w:t>
      </w:r>
      <w:r w:rsidR="000A55BB">
        <w:t>–</w:t>
      </w:r>
      <w:r w:rsidR="004C655A" w:rsidRPr="00E36525">
        <w:t xml:space="preserve"> </w:t>
      </w:r>
      <w:r w:rsidR="000A55BB">
        <w:t xml:space="preserve">Regulatory </w:t>
      </w:r>
      <w:proofErr w:type="gramStart"/>
      <w:r w:rsidR="000A55BB">
        <w:t>Resume</w:t>
      </w:r>
      <w:proofErr w:type="gramEnd"/>
    </w:p>
    <w:p w14:paraId="28706D03" w14:textId="2E5A3837" w:rsidR="007B5D1F" w:rsidRPr="00E36525" w:rsidRDefault="007B5D1F" w:rsidP="001E3BFD">
      <w:pPr>
        <w:suppressLineNumbers/>
        <w:spacing w:line="240" w:lineRule="auto"/>
      </w:pPr>
      <w:r w:rsidRPr="00E36525">
        <w:t>Attachment KE-</w:t>
      </w:r>
      <w:r w:rsidR="006A2908" w:rsidRPr="00E36525">
        <w:t>2</w:t>
      </w:r>
      <w:r w:rsidR="005547E3">
        <w:t xml:space="preserve"> – </w:t>
      </w:r>
      <w:r w:rsidR="000A55BB">
        <w:t>Li</w:t>
      </w:r>
      <w:r w:rsidR="004E1460">
        <w:t xml:space="preserve">st of </w:t>
      </w:r>
      <w:r w:rsidR="000A55BB">
        <w:t>P</w:t>
      </w:r>
      <w:r w:rsidR="004E1460">
        <w:t xml:space="preserve">revious </w:t>
      </w:r>
      <w:r w:rsidR="000A55BB">
        <w:t>T</w:t>
      </w:r>
      <w:r w:rsidR="004E1460">
        <w:t>estimonies</w:t>
      </w:r>
    </w:p>
    <w:p w14:paraId="300FCF9D" w14:textId="4FF18956" w:rsidR="004D42E9" w:rsidRDefault="004D42E9" w:rsidP="004C655A">
      <w:pPr>
        <w:suppressLineNumbers/>
        <w:spacing w:line="240" w:lineRule="auto"/>
      </w:pPr>
    </w:p>
    <w:p w14:paraId="46D8CF77" w14:textId="3BB56792" w:rsidR="009D0E04" w:rsidRPr="00520DBF" w:rsidRDefault="009D0E04" w:rsidP="009D0E04">
      <w:pPr>
        <w:suppressLineNumbers/>
        <w:spacing w:line="240" w:lineRule="auto"/>
      </w:pPr>
    </w:p>
    <w:p w14:paraId="21300DE4" w14:textId="3A80F3DE" w:rsidR="00A8205F" w:rsidRDefault="00A8205F" w:rsidP="00627677">
      <w:pPr>
        <w:widowControl/>
        <w:suppressLineNumbers/>
        <w:autoSpaceDE/>
        <w:autoSpaceDN/>
        <w:adjustRightInd/>
        <w:spacing w:after="200" w:line="276" w:lineRule="auto"/>
      </w:pPr>
      <w:r>
        <w:br w:type="page"/>
      </w:r>
    </w:p>
    <w:p w14:paraId="4B9196B4" w14:textId="49C72A95" w:rsidR="004322A4" w:rsidRPr="00C12C13" w:rsidRDefault="001909F0" w:rsidP="005B4A0E">
      <w:pPr>
        <w:pStyle w:val="Heading1"/>
        <w:spacing w:line="480" w:lineRule="exact"/>
        <w:ind w:left="720" w:hanging="720"/>
        <w:jc w:val="both"/>
      </w:pPr>
      <w:bookmarkStart w:id="1" w:name="_Toc34717909"/>
      <w:bookmarkStart w:id="2" w:name="_Toc45811741"/>
      <w:r>
        <w:lastRenderedPageBreak/>
        <w:t>STATEMENT OF QUALIFICATIONS</w:t>
      </w:r>
      <w:bookmarkEnd w:id="1"/>
      <w:bookmarkEnd w:id="2"/>
    </w:p>
    <w:p w14:paraId="2B4F5E0B" w14:textId="1CFD124D" w:rsidR="004322A4" w:rsidRPr="009F6F2A" w:rsidRDefault="004322A4" w:rsidP="005B4A0E">
      <w:pPr>
        <w:tabs>
          <w:tab w:val="left" w:pos="720"/>
        </w:tabs>
        <w:spacing w:before="120" w:line="480" w:lineRule="exact"/>
        <w:jc w:val="both"/>
        <w:rPr>
          <w:b/>
          <w:bCs/>
          <w:szCs w:val="22"/>
        </w:rPr>
      </w:pPr>
      <w:proofErr w:type="gramStart"/>
      <w:r w:rsidRPr="009F6F2A">
        <w:rPr>
          <w:b/>
          <w:bCs/>
          <w:szCs w:val="22"/>
        </w:rPr>
        <w:t>Q.</w:t>
      </w:r>
      <w:proofErr w:type="gramEnd"/>
      <w:r w:rsidRPr="009F6F2A">
        <w:rPr>
          <w:b/>
          <w:bCs/>
          <w:szCs w:val="22"/>
        </w:rPr>
        <w:tab/>
      </w:r>
      <w:r w:rsidR="00EF274C" w:rsidRPr="00E31CCE">
        <w:rPr>
          <w:b/>
          <w:bCs/>
          <w:szCs w:val="22"/>
        </w:rPr>
        <w:t>Please state your name and business address.</w:t>
      </w:r>
    </w:p>
    <w:p w14:paraId="1ED79FFE" w14:textId="11F20B4D" w:rsidR="004322A4" w:rsidRPr="009F6F2A" w:rsidRDefault="004322A4" w:rsidP="005B4A0E">
      <w:pPr>
        <w:tabs>
          <w:tab w:val="left" w:pos="720"/>
        </w:tabs>
        <w:spacing w:line="480" w:lineRule="exact"/>
        <w:ind w:left="720" w:hanging="720"/>
        <w:jc w:val="both"/>
        <w:rPr>
          <w:szCs w:val="22"/>
        </w:rPr>
      </w:pPr>
      <w:r w:rsidRPr="00DB5C23">
        <w:rPr>
          <w:bCs/>
          <w:szCs w:val="22"/>
        </w:rPr>
        <w:t>A.</w:t>
      </w:r>
      <w:r w:rsidRPr="009F6F2A">
        <w:rPr>
          <w:szCs w:val="22"/>
        </w:rPr>
        <w:t xml:space="preserve"> </w:t>
      </w:r>
      <w:r w:rsidRPr="009F6F2A">
        <w:rPr>
          <w:szCs w:val="22"/>
        </w:rPr>
        <w:tab/>
      </w:r>
      <w:r w:rsidR="00E54469">
        <w:rPr>
          <w:szCs w:val="22"/>
        </w:rPr>
        <w:t xml:space="preserve">My name is </w:t>
      </w:r>
      <w:r w:rsidR="008A37EB">
        <w:rPr>
          <w:szCs w:val="22"/>
        </w:rPr>
        <w:t>Kathryn Eiland</w:t>
      </w:r>
      <w:r w:rsidR="00E54469">
        <w:rPr>
          <w:szCs w:val="22"/>
        </w:rPr>
        <w:t>. My business address is</w:t>
      </w:r>
      <w:r w:rsidRPr="009F6F2A">
        <w:rPr>
          <w:szCs w:val="22"/>
        </w:rPr>
        <w:t xml:space="preserve"> 1701 N. Congress Avenue, Austin, Texas 78711-3326.</w:t>
      </w:r>
    </w:p>
    <w:p w14:paraId="11CA7C6E" w14:textId="77777777" w:rsidR="004322A4" w:rsidRPr="009F6F2A" w:rsidRDefault="004322A4" w:rsidP="005B4A0E">
      <w:pPr>
        <w:tabs>
          <w:tab w:val="left" w:pos="720"/>
        </w:tabs>
        <w:spacing w:before="120" w:line="480" w:lineRule="exact"/>
        <w:jc w:val="both"/>
        <w:rPr>
          <w:szCs w:val="22"/>
        </w:rPr>
      </w:pPr>
      <w:r w:rsidRPr="009F6F2A">
        <w:rPr>
          <w:b/>
          <w:bCs/>
          <w:szCs w:val="22"/>
        </w:rPr>
        <w:t>Q.</w:t>
      </w:r>
      <w:r w:rsidRPr="009F6F2A">
        <w:rPr>
          <w:b/>
          <w:bCs/>
          <w:szCs w:val="22"/>
        </w:rPr>
        <w:tab/>
      </w:r>
      <w:r w:rsidR="00EF274C" w:rsidRPr="00E31CCE">
        <w:rPr>
          <w:b/>
          <w:bCs/>
          <w:szCs w:val="22"/>
        </w:rPr>
        <w:t>By whom are you currently employed and in what capacity?</w:t>
      </w:r>
    </w:p>
    <w:p w14:paraId="157B8E19" w14:textId="23C40B2E" w:rsidR="004322A4" w:rsidRPr="005B4A0E" w:rsidRDefault="004322A4" w:rsidP="005B4A0E">
      <w:pPr>
        <w:tabs>
          <w:tab w:val="left" w:pos="720"/>
        </w:tabs>
        <w:spacing w:line="480" w:lineRule="exact"/>
        <w:ind w:left="720" w:hanging="720"/>
        <w:jc w:val="both"/>
        <w:rPr>
          <w:szCs w:val="22"/>
        </w:rPr>
      </w:pPr>
      <w:r w:rsidRPr="00DB5C23">
        <w:rPr>
          <w:bCs/>
          <w:szCs w:val="22"/>
        </w:rPr>
        <w:t>A.</w:t>
      </w:r>
      <w:r w:rsidRPr="009F6F2A">
        <w:rPr>
          <w:szCs w:val="22"/>
        </w:rPr>
        <w:tab/>
      </w:r>
      <w:proofErr w:type="gramStart"/>
      <w:r w:rsidR="008A37EB" w:rsidRPr="008A37EB">
        <w:rPr>
          <w:szCs w:val="22"/>
        </w:rPr>
        <w:t>I am employed by the Public Utility Commission of Texas (Commission)</w:t>
      </w:r>
      <w:proofErr w:type="gramEnd"/>
      <w:r w:rsidR="008A37EB" w:rsidRPr="008A37EB">
        <w:rPr>
          <w:szCs w:val="22"/>
        </w:rPr>
        <w:t xml:space="preserve"> as a Financial</w:t>
      </w:r>
      <w:r w:rsidR="009A5E1A">
        <w:rPr>
          <w:szCs w:val="22"/>
        </w:rPr>
        <w:t xml:space="preserve"> </w:t>
      </w:r>
      <w:r w:rsidR="008A37EB" w:rsidRPr="008A37EB">
        <w:rPr>
          <w:szCs w:val="22"/>
        </w:rPr>
        <w:t xml:space="preserve">Analyst in the </w:t>
      </w:r>
      <w:r w:rsidR="00672E6F">
        <w:rPr>
          <w:szCs w:val="22"/>
        </w:rPr>
        <w:t>Rate</w:t>
      </w:r>
      <w:r w:rsidR="008A37EB" w:rsidRPr="008A37EB">
        <w:rPr>
          <w:szCs w:val="22"/>
        </w:rPr>
        <w:t xml:space="preserve"> Regulation Division.</w:t>
      </w:r>
    </w:p>
    <w:p w14:paraId="400721F5" w14:textId="77777777" w:rsidR="004322A4" w:rsidRPr="009F6F2A" w:rsidRDefault="004322A4" w:rsidP="005B4A0E">
      <w:pPr>
        <w:numPr>
          <w:ilvl w:val="12"/>
          <w:numId w:val="0"/>
        </w:numPr>
        <w:tabs>
          <w:tab w:val="left" w:pos="720"/>
        </w:tabs>
        <w:spacing w:before="120" w:line="480" w:lineRule="exact"/>
        <w:jc w:val="both"/>
        <w:rPr>
          <w:szCs w:val="22"/>
        </w:rPr>
      </w:pPr>
      <w:r w:rsidRPr="009F6F2A">
        <w:rPr>
          <w:b/>
          <w:szCs w:val="22"/>
        </w:rPr>
        <w:t>Q.</w:t>
      </w:r>
      <w:r w:rsidRPr="009F6F2A">
        <w:rPr>
          <w:szCs w:val="22"/>
        </w:rPr>
        <w:tab/>
      </w:r>
      <w:r w:rsidR="00EF274C" w:rsidRPr="00E31CCE">
        <w:rPr>
          <w:b/>
          <w:szCs w:val="22"/>
        </w:rPr>
        <w:t xml:space="preserve">What are your principal responsibilities at the </w:t>
      </w:r>
      <w:r w:rsidR="00EF274C">
        <w:rPr>
          <w:b/>
          <w:szCs w:val="22"/>
        </w:rPr>
        <w:t>C</w:t>
      </w:r>
      <w:r w:rsidR="00EF274C" w:rsidRPr="00E31CCE">
        <w:rPr>
          <w:b/>
          <w:szCs w:val="22"/>
        </w:rPr>
        <w:t>ommission</w:t>
      </w:r>
      <w:r w:rsidRPr="009F6F2A">
        <w:rPr>
          <w:b/>
          <w:szCs w:val="22"/>
        </w:rPr>
        <w:t>?</w:t>
      </w:r>
    </w:p>
    <w:p w14:paraId="6CAE9BC7" w14:textId="2B557C11" w:rsidR="00C12C13" w:rsidRPr="009F6F2A" w:rsidRDefault="004322A4" w:rsidP="005B4A0E">
      <w:pPr>
        <w:numPr>
          <w:ilvl w:val="12"/>
          <w:numId w:val="0"/>
        </w:numPr>
        <w:tabs>
          <w:tab w:val="left" w:pos="720"/>
        </w:tabs>
        <w:spacing w:line="480" w:lineRule="exact"/>
        <w:ind w:left="720" w:hanging="720"/>
        <w:jc w:val="both"/>
        <w:rPr>
          <w:szCs w:val="22"/>
        </w:rPr>
      </w:pPr>
      <w:r w:rsidRPr="00DB5C23">
        <w:rPr>
          <w:bCs/>
          <w:szCs w:val="22"/>
        </w:rPr>
        <w:t>A.</w:t>
      </w:r>
      <w:r w:rsidRPr="009F6F2A">
        <w:rPr>
          <w:szCs w:val="22"/>
        </w:rPr>
        <w:tab/>
      </w:r>
      <w:r w:rsidR="00C12C13" w:rsidRPr="009F6F2A">
        <w:rPr>
          <w:szCs w:val="22"/>
        </w:rPr>
        <w:t xml:space="preserve">I am </w:t>
      </w:r>
      <w:proofErr w:type="gramStart"/>
      <w:r w:rsidR="00C12C13" w:rsidRPr="009F6F2A">
        <w:rPr>
          <w:szCs w:val="22"/>
        </w:rPr>
        <w:t>responsible for</w:t>
      </w:r>
      <w:proofErr w:type="gramEnd"/>
      <w:r w:rsidR="00C12C13" w:rsidRPr="009F6F2A">
        <w:rPr>
          <w:szCs w:val="22"/>
        </w:rPr>
        <w:t xml:space="preserve"> </w:t>
      </w:r>
      <w:bookmarkStart w:id="3" w:name="_Hlk23881648"/>
      <w:r w:rsidR="00C12C13" w:rsidRPr="009F6F2A">
        <w:rPr>
          <w:szCs w:val="22"/>
        </w:rPr>
        <w:t xml:space="preserve">reviewing </w:t>
      </w:r>
      <w:r w:rsidR="007C7EBE">
        <w:rPr>
          <w:szCs w:val="22"/>
        </w:rPr>
        <w:t xml:space="preserve">formal complaints, </w:t>
      </w:r>
      <w:r w:rsidR="00C12C13" w:rsidRPr="009F6F2A">
        <w:rPr>
          <w:szCs w:val="22"/>
        </w:rPr>
        <w:t xml:space="preserve">certificate of convenience and necessity (CCN) applications </w:t>
      </w:r>
      <w:r w:rsidR="00F456AA">
        <w:rPr>
          <w:szCs w:val="22"/>
        </w:rPr>
        <w:t>for financial and managerial capability of the applicant</w:t>
      </w:r>
      <w:r w:rsidR="00C12C13" w:rsidRPr="009F6F2A">
        <w:rPr>
          <w:szCs w:val="22"/>
        </w:rPr>
        <w:t xml:space="preserve">, sale/transfer/merger applications, </w:t>
      </w:r>
      <w:r w:rsidR="00E4462D">
        <w:rPr>
          <w:szCs w:val="22"/>
        </w:rPr>
        <w:t xml:space="preserve">requests for authority to change </w:t>
      </w:r>
      <w:r w:rsidR="00177F59">
        <w:rPr>
          <w:szCs w:val="22"/>
        </w:rPr>
        <w:t>rate</w:t>
      </w:r>
      <w:r w:rsidR="00E4462D">
        <w:rPr>
          <w:szCs w:val="22"/>
        </w:rPr>
        <w:t>s</w:t>
      </w:r>
      <w:r w:rsidR="00A73B34" w:rsidRPr="009F6F2A">
        <w:rPr>
          <w:szCs w:val="22"/>
        </w:rPr>
        <w:t xml:space="preserve">, </w:t>
      </w:r>
      <w:r w:rsidR="00ED2B4F">
        <w:rPr>
          <w:szCs w:val="22"/>
        </w:rPr>
        <w:t xml:space="preserve">and </w:t>
      </w:r>
      <w:r w:rsidR="00560ABF">
        <w:rPr>
          <w:szCs w:val="22"/>
        </w:rPr>
        <w:t>stock transfers</w:t>
      </w:r>
      <w:r w:rsidR="00A73B34" w:rsidRPr="009F6F2A">
        <w:rPr>
          <w:szCs w:val="22"/>
        </w:rPr>
        <w:t xml:space="preserve">.  I am also </w:t>
      </w:r>
      <w:proofErr w:type="gramStart"/>
      <w:r w:rsidR="00A73B34" w:rsidRPr="009F6F2A">
        <w:rPr>
          <w:szCs w:val="22"/>
        </w:rPr>
        <w:t>responsible for</w:t>
      </w:r>
      <w:proofErr w:type="gramEnd"/>
      <w:r w:rsidR="00A73B34" w:rsidRPr="009F6F2A">
        <w:rPr>
          <w:szCs w:val="22"/>
        </w:rPr>
        <w:t xml:space="preserve"> preparing testimony and exhibits for contested case matters involving investor-owned water and sewer</w:t>
      </w:r>
      <w:r w:rsidR="005D33B4">
        <w:rPr>
          <w:szCs w:val="22"/>
        </w:rPr>
        <w:t xml:space="preserve"> </w:t>
      </w:r>
      <w:r w:rsidR="00A73B34" w:rsidRPr="009F6F2A">
        <w:rPr>
          <w:szCs w:val="22"/>
        </w:rPr>
        <w:t>utilities</w:t>
      </w:r>
      <w:r w:rsidR="007C7EBE">
        <w:rPr>
          <w:szCs w:val="22"/>
        </w:rPr>
        <w:t xml:space="preserve"> </w:t>
      </w:r>
      <w:r w:rsidR="00F84F0E">
        <w:rPr>
          <w:szCs w:val="22"/>
        </w:rPr>
        <w:t>and assisting with settlement negotiations</w:t>
      </w:r>
      <w:r w:rsidR="00A73B34" w:rsidRPr="009F6F2A">
        <w:rPr>
          <w:szCs w:val="22"/>
        </w:rPr>
        <w:t>.</w:t>
      </w:r>
    </w:p>
    <w:bookmarkEnd w:id="3"/>
    <w:p w14:paraId="652AD275" w14:textId="77777777" w:rsidR="000A55BB" w:rsidRPr="009F6F2A" w:rsidRDefault="000A55BB" w:rsidP="005B4A0E">
      <w:pPr>
        <w:numPr>
          <w:ilvl w:val="12"/>
          <w:numId w:val="0"/>
        </w:numPr>
        <w:tabs>
          <w:tab w:val="left" w:pos="720"/>
        </w:tabs>
        <w:spacing w:before="120" w:line="480" w:lineRule="exact"/>
        <w:jc w:val="both"/>
        <w:rPr>
          <w:b/>
          <w:szCs w:val="22"/>
        </w:rPr>
      </w:pPr>
      <w:proofErr w:type="gramStart"/>
      <w:r w:rsidRPr="009F6F2A">
        <w:rPr>
          <w:b/>
          <w:szCs w:val="22"/>
        </w:rPr>
        <w:t>Q.</w:t>
      </w:r>
      <w:proofErr w:type="gramEnd"/>
      <w:r w:rsidRPr="009F6F2A">
        <w:rPr>
          <w:b/>
          <w:szCs w:val="22"/>
        </w:rPr>
        <w:tab/>
      </w:r>
      <w:r w:rsidRPr="00E31CCE">
        <w:rPr>
          <w:b/>
          <w:szCs w:val="22"/>
        </w:rPr>
        <w:t>Please state your educational background and professional experience</w:t>
      </w:r>
      <w:r w:rsidRPr="009F6F2A">
        <w:rPr>
          <w:b/>
          <w:szCs w:val="22"/>
        </w:rPr>
        <w:t>.</w:t>
      </w:r>
    </w:p>
    <w:p w14:paraId="36D8BA95" w14:textId="6E1618DF" w:rsidR="000A55BB" w:rsidRDefault="000A55BB" w:rsidP="005B4A0E">
      <w:pPr>
        <w:numPr>
          <w:ilvl w:val="12"/>
          <w:numId w:val="0"/>
        </w:numPr>
        <w:tabs>
          <w:tab w:val="left" w:pos="720"/>
        </w:tabs>
        <w:spacing w:line="480" w:lineRule="exact"/>
        <w:ind w:left="720" w:hanging="720"/>
        <w:jc w:val="both"/>
        <w:rPr>
          <w:szCs w:val="22"/>
        </w:rPr>
      </w:pPr>
      <w:r w:rsidRPr="00DB5C23">
        <w:rPr>
          <w:bCs/>
          <w:szCs w:val="22"/>
        </w:rPr>
        <w:t>A.</w:t>
      </w:r>
      <w:r w:rsidRPr="009F6F2A">
        <w:rPr>
          <w:szCs w:val="22"/>
        </w:rPr>
        <w:tab/>
        <w:t xml:space="preserve">I have provided a summary of my educational background and professional experience in </w:t>
      </w:r>
      <w:r w:rsidRPr="00856403">
        <w:rPr>
          <w:szCs w:val="22"/>
        </w:rPr>
        <w:t xml:space="preserve">Attachment </w:t>
      </w:r>
      <w:r w:rsidRPr="00713819">
        <w:t>KE</w:t>
      </w:r>
      <w:r w:rsidRPr="00856403">
        <w:rPr>
          <w:szCs w:val="22"/>
        </w:rPr>
        <w:t>-</w:t>
      </w:r>
      <w:r w:rsidR="00095E76">
        <w:rPr>
          <w:szCs w:val="22"/>
        </w:rPr>
        <w:t>1</w:t>
      </w:r>
      <w:r w:rsidRPr="009F6F2A">
        <w:rPr>
          <w:szCs w:val="22"/>
        </w:rPr>
        <w:t>.</w:t>
      </w:r>
    </w:p>
    <w:p w14:paraId="031B6D33" w14:textId="283018D7" w:rsidR="000A55BB" w:rsidRPr="00742985" w:rsidRDefault="000A55BB" w:rsidP="005B4A0E">
      <w:pPr>
        <w:numPr>
          <w:ilvl w:val="12"/>
          <w:numId w:val="0"/>
        </w:numPr>
        <w:tabs>
          <w:tab w:val="left" w:pos="720"/>
        </w:tabs>
        <w:spacing w:before="120" w:line="480" w:lineRule="exact"/>
        <w:jc w:val="both"/>
        <w:rPr>
          <w:b/>
          <w:bCs/>
          <w:szCs w:val="22"/>
        </w:rPr>
      </w:pPr>
      <w:r w:rsidRPr="00742985">
        <w:rPr>
          <w:b/>
          <w:bCs/>
          <w:szCs w:val="22"/>
        </w:rPr>
        <w:t>Q.</w:t>
      </w:r>
      <w:r w:rsidRPr="00742985">
        <w:rPr>
          <w:b/>
          <w:bCs/>
          <w:szCs w:val="22"/>
        </w:rPr>
        <w:tab/>
        <w:t xml:space="preserve">Have you previously </w:t>
      </w:r>
      <w:r>
        <w:rPr>
          <w:b/>
          <w:bCs/>
          <w:szCs w:val="22"/>
        </w:rPr>
        <w:t xml:space="preserve">filed </w:t>
      </w:r>
      <w:r w:rsidRPr="00742985">
        <w:rPr>
          <w:b/>
          <w:bCs/>
          <w:szCs w:val="22"/>
        </w:rPr>
        <w:t>testi</w:t>
      </w:r>
      <w:r>
        <w:rPr>
          <w:b/>
          <w:bCs/>
          <w:szCs w:val="22"/>
        </w:rPr>
        <w:t xml:space="preserve">mony before the </w:t>
      </w:r>
      <w:r w:rsidRPr="00742985">
        <w:rPr>
          <w:b/>
          <w:bCs/>
          <w:szCs w:val="22"/>
        </w:rPr>
        <w:t>Commission o</w:t>
      </w:r>
      <w:r>
        <w:rPr>
          <w:b/>
          <w:bCs/>
          <w:szCs w:val="22"/>
        </w:rPr>
        <w:t xml:space="preserve">r </w:t>
      </w:r>
      <w:r w:rsidR="002B4D48">
        <w:rPr>
          <w:b/>
          <w:bCs/>
          <w:szCs w:val="22"/>
        </w:rPr>
        <w:t xml:space="preserve">the </w:t>
      </w:r>
      <w:r>
        <w:rPr>
          <w:b/>
          <w:bCs/>
          <w:szCs w:val="22"/>
        </w:rPr>
        <w:t>S</w:t>
      </w:r>
      <w:r w:rsidR="002B4D48">
        <w:rPr>
          <w:b/>
          <w:bCs/>
          <w:szCs w:val="22"/>
        </w:rPr>
        <w:t xml:space="preserve">tate </w:t>
      </w:r>
      <w:r>
        <w:rPr>
          <w:b/>
          <w:bCs/>
          <w:szCs w:val="22"/>
        </w:rPr>
        <w:t>O</w:t>
      </w:r>
      <w:r w:rsidR="002B4D48">
        <w:rPr>
          <w:b/>
          <w:bCs/>
          <w:szCs w:val="22"/>
        </w:rPr>
        <w:t xml:space="preserve">ffice of </w:t>
      </w:r>
      <w:r w:rsidR="00EC6903">
        <w:rPr>
          <w:b/>
          <w:bCs/>
          <w:szCs w:val="22"/>
        </w:rPr>
        <w:tab/>
      </w:r>
      <w:r>
        <w:rPr>
          <w:b/>
          <w:bCs/>
          <w:szCs w:val="22"/>
        </w:rPr>
        <w:t>A</w:t>
      </w:r>
      <w:r w:rsidR="002B4D48">
        <w:rPr>
          <w:b/>
          <w:bCs/>
          <w:szCs w:val="22"/>
        </w:rPr>
        <w:t xml:space="preserve">dministrative </w:t>
      </w:r>
      <w:r>
        <w:rPr>
          <w:b/>
          <w:bCs/>
          <w:szCs w:val="22"/>
        </w:rPr>
        <w:t>H</w:t>
      </w:r>
      <w:r w:rsidR="002B4D48">
        <w:rPr>
          <w:b/>
          <w:bCs/>
          <w:szCs w:val="22"/>
        </w:rPr>
        <w:t>earings</w:t>
      </w:r>
      <w:r>
        <w:rPr>
          <w:b/>
          <w:bCs/>
          <w:szCs w:val="22"/>
        </w:rPr>
        <w:t>?</w:t>
      </w:r>
    </w:p>
    <w:p w14:paraId="356E6C6F" w14:textId="2D28A732" w:rsidR="009A5E1A" w:rsidRDefault="000A55BB" w:rsidP="005B4A0E">
      <w:pPr>
        <w:numPr>
          <w:ilvl w:val="12"/>
          <w:numId w:val="0"/>
        </w:numPr>
        <w:tabs>
          <w:tab w:val="left" w:pos="720"/>
        </w:tabs>
        <w:spacing w:line="480" w:lineRule="exact"/>
        <w:ind w:left="720" w:hanging="720"/>
        <w:jc w:val="both"/>
        <w:rPr>
          <w:szCs w:val="22"/>
        </w:rPr>
      </w:pPr>
      <w:r>
        <w:rPr>
          <w:szCs w:val="22"/>
        </w:rPr>
        <w:t>A.</w:t>
      </w:r>
      <w:r>
        <w:rPr>
          <w:szCs w:val="22"/>
        </w:rPr>
        <w:tab/>
        <w:t>Yes. I have provided a summary of my filed testimony in Attachment KE-</w:t>
      </w:r>
      <w:r w:rsidR="00095E76">
        <w:rPr>
          <w:szCs w:val="22"/>
        </w:rPr>
        <w:t>2</w:t>
      </w:r>
      <w:r>
        <w:rPr>
          <w:szCs w:val="22"/>
        </w:rPr>
        <w:t>.</w:t>
      </w:r>
    </w:p>
    <w:p w14:paraId="61BC0959" w14:textId="77777777" w:rsidR="005B4A0E" w:rsidRDefault="005B4A0E" w:rsidP="005B4A0E">
      <w:pPr>
        <w:numPr>
          <w:ilvl w:val="12"/>
          <w:numId w:val="0"/>
        </w:numPr>
        <w:tabs>
          <w:tab w:val="left" w:pos="720"/>
        </w:tabs>
        <w:spacing w:line="480" w:lineRule="exact"/>
        <w:ind w:left="720" w:hanging="720"/>
        <w:jc w:val="both"/>
        <w:rPr>
          <w:szCs w:val="22"/>
        </w:rPr>
      </w:pPr>
    </w:p>
    <w:p w14:paraId="762E7B0E" w14:textId="77777777" w:rsidR="003D01DB" w:rsidRPr="00C12C13" w:rsidRDefault="003D01DB" w:rsidP="005B4A0E">
      <w:pPr>
        <w:pStyle w:val="Heading1"/>
        <w:spacing w:line="480" w:lineRule="exact"/>
        <w:ind w:left="630" w:hanging="630"/>
        <w:jc w:val="both"/>
      </w:pPr>
      <w:bookmarkStart w:id="4" w:name="_Toc34717910"/>
      <w:bookmarkStart w:id="5" w:name="_Toc45811742"/>
      <w:r w:rsidRPr="00C12C13">
        <w:t>PURPOSE AND SCOPE OF TESTIMONY</w:t>
      </w:r>
      <w:bookmarkEnd w:id="4"/>
      <w:bookmarkEnd w:id="5"/>
    </w:p>
    <w:p w14:paraId="7033B122" w14:textId="77777777" w:rsidR="00EC652F" w:rsidRPr="00F84F0E" w:rsidRDefault="00EC652F" w:rsidP="005B4A0E">
      <w:pPr>
        <w:widowControl/>
        <w:spacing w:before="120" w:line="480" w:lineRule="exact"/>
        <w:ind w:left="630" w:hanging="630"/>
        <w:jc w:val="both"/>
        <w:rPr>
          <w:b/>
          <w:bCs/>
        </w:rPr>
      </w:pPr>
      <w:r w:rsidRPr="00F84F0E">
        <w:rPr>
          <w:b/>
        </w:rPr>
        <w:t>Q.</w:t>
      </w:r>
      <w:r w:rsidRPr="00F84F0E">
        <w:t xml:space="preserve"> </w:t>
      </w:r>
      <w:r w:rsidRPr="00F84F0E">
        <w:tab/>
      </w:r>
      <w:r w:rsidR="00EF274C" w:rsidRPr="00E31CCE">
        <w:rPr>
          <w:b/>
        </w:rPr>
        <w:t>What is</w:t>
      </w:r>
      <w:r w:rsidRPr="00E31CCE">
        <w:rPr>
          <w:caps/>
        </w:rPr>
        <w:t xml:space="preserve"> </w:t>
      </w:r>
      <w:r w:rsidR="00EF274C" w:rsidRPr="00E31CCE">
        <w:rPr>
          <w:b/>
          <w:bCs/>
        </w:rPr>
        <w:t>the purpose of your testimony in this proceeding</w:t>
      </w:r>
      <w:r w:rsidRPr="00F84F0E">
        <w:rPr>
          <w:b/>
          <w:bCs/>
        </w:rPr>
        <w:t>?</w:t>
      </w:r>
    </w:p>
    <w:p w14:paraId="1A7B71CD" w14:textId="297A565E" w:rsidR="000A55BB" w:rsidRDefault="00EC652F" w:rsidP="005B4A0E">
      <w:pPr>
        <w:tabs>
          <w:tab w:val="left" w:pos="-1440"/>
        </w:tabs>
        <w:spacing w:line="480" w:lineRule="exact"/>
        <w:ind w:left="720" w:hanging="720"/>
        <w:jc w:val="both"/>
      </w:pPr>
      <w:r w:rsidRPr="00DB5C23">
        <w:rPr>
          <w:bCs/>
        </w:rPr>
        <w:t>A.</w:t>
      </w:r>
      <w:r w:rsidRPr="00F84F0E">
        <w:t xml:space="preserve"> </w:t>
      </w:r>
      <w:r w:rsidR="00200B56" w:rsidRPr="00F84F0E">
        <w:tab/>
      </w:r>
      <w:r w:rsidR="00672E6F" w:rsidRPr="00047ABD">
        <w:t xml:space="preserve">The purpose of </w:t>
      </w:r>
      <w:r w:rsidR="000768AF">
        <w:t xml:space="preserve">my </w:t>
      </w:r>
      <w:r w:rsidR="000A55BB">
        <w:t>t</w:t>
      </w:r>
      <w:r w:rsidR="00672E6F" w:rsidRPr="00047ABD">
        <w:t xml:space="preserve">estimony is to </w:t>
      </w:r>
      <w:r w:rsidR="000A55BB">
        <w:t xml:space="preserve">support the </w:t>
      </w:r>
      <w:r w:rsidR="00CC223D" w:rsidRPr="00287723">
        <w:t>Un</w:t>
      </w:r>
      <w:r w:rsidR="002B7C33">
        <w:t xml:space="preserve">opposed </w:t>
      </w:r>
      <w:r w:rsidR="000A55BB" w:rsidRPr="00287723">
        <w:t xml:space="preserve">Stipulation and Settlement </w:t>
      </w:r>
      <w:r w:rsidR="000A55BB" w:rsidRPr="00287723">
        <w:lastRenderedPageBreak/>
        <w:t>Agreement (Stipulation) reached in this proceeding b</w:t>
      </w:r>
      <w:r w:rsidR="002B7C33">
        <w:t xml:space="preserve">etween </w:t>
      </w:r>
      <w:proofErr w:type="spellStart"/>
      <w:r w:rsidR="002B7C33">
        <w:t>Sheroll</w:t>
      </w:r>
      <w:proofErr w:type="spellEnd"/>
      <w:r w:rsidR="002B7C33">
        <w:t xml:space="preserve"> and Roger Richardson d.b.a. Northtown Acres Water Supply </w:t>
      </w:r>
      <w:r w:rsidR="00287723" w:rsidRPr="003A5DE4">
        <w:t>(</w:t>
      </w:r>
      <w:r w:rsidR="002B7C33">
        <w:t>Northtown Acres</w:t>
      </w:r>
      <w:r w:rsidR="00287723" w:rsidRPr="003A5DE4">
        <w:t>)</w:t>
      </w:r>
      <w:r w:rsidR="00287723" w:rsidRPr="00287723">
        <w:t xml:space="preserve"> and</w:t>
      </w:r>
      <w:r w:rsidR="00D3171D" w:rsidRPr="00287723">
        <w:t xml:space="preserve"> </w:t>
      </w:r>
      <w:r w:rsidR="005547E3" w:rsidRPr="00287723">
        <w:t>Commission Staff</w:t>
      </w:r>
      <w:r w:rsidR="00287723" w:rsidRPr="00287723">
        <w:t>.</w:t>
      </w:r>
      <w:r w:rsidR="002B7C33">
        <w:t xml:space="preserve">  Mark Parker and Frank Marx, III, the only remaining intervenors, agree to Section II, </w:t>
      </w:r>
      <w:r w:rsidR="00374D93">
        <w:t>Paragraph</w:t>
      </w:r>
      <w:r w:rsidR="002B7C33">
        <w:t xml:space="preserve"> 9 of the Stipulation and are unopposed to the remainder of the Stipulation.</w:t>
      </w:r>
    </w:p>
    <w:p w14:paraId="6A1ADA0A" w14:textId="1E90FB45" w:rsidR="00EC652F" w:rsidRPr="00BD209B" w:rsidRDefault="00EC652F" w:rsidP="005B4A0E">
      <w:pPr>
        <w:widowControl/>
        <w:spacing w:before="120" w:line="480" w:lineRule="exact"/>
        <w:ind w:left="720" w:hanging="720"/>
        <w:jc w:val="both"/>
        <w:rPr>
          <w:b/>
        </w:rPr>
      </w:pPr>
      <w:r w:rsidRPr="00BD209B">
        <w:rPr>
          <w:b/>
        </w:rPr>
        <w:t>Q.</w:t>
      </w:r>
      <w:r w:rsidRPr="00BD209B">
        <w:t xml:space="preserve"> </w:t>
      </w:r>
      <w:r w:rsidRPr="00BD209B">
        <w:tab/>
      </w:r>
      <w:r w:rsidR="00EF274C" w:rsidRPr="00E35015">
        <w:rPr>
          <w:b/>
        </w:rPr>
        <w:t xml:space="preserve">What is </w:t>
      </w:r>
      <w:r w:rsidR="00EF274C" w:rsidRPr="00E35015">
        <w:rPr>
          <w:b/>
          <w:bCs/>
        </w:rPr>
        <w:t xml:space="preserve">the </w:t>
      </w:r>
      <w:r w:rsidR="000A55BB">
        <w:rPr>
          <w:b/>
          <w:bCs/>
        </w:rPr>
        <w:t xml:space="preserve">basis </w:t>
      </w:r>
      <w:r w:rsidR="001909F0">
        <w:rPr>
          <w:b/>
          <w:bCs/>
        </w:rPr>
        <w:t>for your</w:t>
      </w:r>
      <w:r w:rsidR="000A55BB">
        <w:rPr>
          <w:b/>
          <w:bCs/>
        </w:rPr>
        <w:t xml:space="preserve"> recommendation</w:t>
      </w:r>
      <w:r w:rsidRPr="00E35015">
        <w:rPr>
          <w:b/>
        </w:rPr>
        <w:t>?</w:t>
      </w:r>
    </w:p>
    <w:p w14:paraId="16525B4C" w14:textId="0B35014E" w:rsidR="000A55BB" w:rsidRPr="00B44330" w:rsidRDefault="00EC652F" w:rsidP="005B4A0E">
      <w:pPr>
        <w:spacing w:line="480" w:lineRule="exact"/>
        <w:ind w:left="720" w:hanging="720"/>
        <w:jc w:val="both"/>
        <w:rPr>
          <w:color w:val="000000" w:themeColor="text1"/>
        </w:rPr>
      </w:pPr>
      <w:r w:rsidRPr="00DB5C23">
        <w:rPr>
          <w:bCs/>
        </w:rPr>
        <w:t>A.</w:t>
      </w:r>
      <w:r w:rsidRPr="00BD209B">
        <w:t xml:space="preserve"> </w:t>
      </w:r>
      <w:r w:rsidRPr="00BD209B">
        <w:tab/>
      </w:r>
      <w:bookmarkStart w:id="6" w:name="_Hlk18912489"/>
      <w:r w:rsidR="00E66630">
        <w:rPr>
          <w:color w:val="000000" w:themeColor="text1"/>
        </w:rPr>
        <w:t xml:space="preserve">My </w:t>
      </w:r>
      <w:r w:rsidR="000A55BB" w:rsidRPr="00B44330">
        <w:rPr>
          <w:color w:val="000000" w:themeColor="text1"/>
        </w:rPr>
        <w:t xml:space="preserve">recommendation is based on a review of </w:t>
      </w:r>
      <w:r w:rsidR="002B7C33">
        <w:rPr>
          <w:color w:val="000000" w:themeColor="text1"/>
        </w:rPr>
        <w:t>Northtown Acres</w:t>
      </w:r>
      <w:r w:rsidR="000A55BB" w:rsidRPr="00B44330">
        <w:rPr>
          <w:color w:val="000000" w:themeColor="text1"/>
        </w:rPr>
        <w:t>’ rate filing package</w:t>
      </w:r>
      <w:r w:rsidR="000A55BB" w:rsidRPr="004E2C71">
        <w:rPr>
          <w:color w:val="000000" w:themeColor="text1"/>
        </w:rPr>
        <w:t xml:space="preserve"> and its responses to requests for information</w:t>
      </w:r>
      <w:r w:rsidR="009360F6" w:rsidRPr="004E2C71">
        <w:rPr>
          <w:color w:val="000000" w:themeColor="text1"/>
        </w:rPr>
        <w:t>.</w:t>
      </w:r>
    </w:p>
    <w:p w14:paraId="2028C4B5" w14:textId="119D6025" w:rsidR="00D761E3" w:rsidRPr="00515B8C" w:rsidRDefault="00D761E3" w:rsidP="005B4A0E">
      <w:pPr>
        <w:spacing w:before="120" w:line="480" w:lineRule="exact"/>
        <w:ind w:left="720" w:hanging="720"/>
        <w:jc w:val="both"/>
        <w:rPr>
          <w:rFonts w:ascii="Times" w:eastAsia="Times New Roman" w:hAnsi="Times"/>
          <w:b/>
          <w:szCs w:val="20"/>
        </w:rPr>
      </w:pPr>
      <w:r w:rsidRPr="00515B8C">
        <w:rPr>
          <w:rFonts w:ascii="Times" w:eastAsia="Times New Roman" w:hAnsi="Times"/>
          <w:b/>
          <w:szCs w:val="20"/>
        </w:rPr>
        <w:t>Q.</w:t>
      </w:r>
      <w:r w:rsidRPr="00515B8C">
        <w:rPr>
          <w:rFonts w:ascii="Times" w:eastAsia="Times New Roman" w:hAnsi="Times"/>
          <w:b/>
          <w:szCs w:val="20"/>
        </w:rPr>
        <w:tab/>
        <w:t>What</w:t>
      </w:r>
      <w:r w:rsidR="000A55BB">
        <w:rPr>
          <w:rFonts w:ascii="Times" w:eastAsia="Times New Roman" w:hAnsi="Times"/>
          <w:b/>
          <w:szCs w:val="20"/>
        </w:rPr>
        <w:t xml:space="preserve"> are the standards Staff used to make </w:t>
      </w:r>
      <w:r w:rsidR="000768AF">
        <w:rPr>
          <w:rFonts w:ascii="Times" w:eastAsia="Times New Roman" w:hAnsi="Times"/>
          <w:b/>
          <w:szCs w:val="20"/>
        </w:rPr>
        <w:t xml:space="preserve">its </w:t>
      </w:r>
      <w:r w:rsidR="000A55BB">
        <w:rPr>
          <w:rFonts w:ascii="Times" w:eastAsia="Times New Roman" w:hAnsi="Times"/>
          <w:b/>
          <w:szCs w:val="20"/>
        </w:rPr>
        <w:t>determination concerning the overall reasonableness of the Stipulation</w:t>
      </w:r>
      <w:r w:rsidRPr="00515B8C">
        <w:rPr>
          <w:rFonts w:ascii="Times" w:eastAsia="Times New Roman" w:hAnsi="Times"/>
          <w:b/>
          <w:szCs w:val="20"/>
        </w:rPr>
        <w:t>?</w:t>
      </w:r>
    </w:p>
    <w:p w14:paraId="1BE2F824" w14:textId="67929A97" w:rsidR="007B7FE2" w:rsidRDefault="00D761E3" w:rsidP="005B4A0E">
      <w:pPr>
        <w:spacing w:line="480" w:lineRule="exact"/>
        <w:ind w:left="720" w:hanging="720"/>
        <w:jc w:val="both"/>
        <w:rPr>
          <w:rFonts w:eastAsia="Times New Roman"/>
          <w:szCs w:val="20"/>
        </w:rPr>
      </w:pPr>
      <w:r w:rsidRPr="00515B8C">
        <w:rPr>
          <w:rFonts w:eastAsia="Times New Roman"/>
          <w:szCs w:val="20"/>
        </w:rPr>
        <w:t>A.</w:t>
      </w:r>
      <w:r w:rsidRPr="00515B8C">
        <w:rPr>
          <w:rFonts w:eastAsia="Times New Roman"/>
          <w:szCs w:val="20"/>
        </w:rPr>
        <w:tab/>
      </w:r>
      <w:r w:rsidR="000A55BB">
        <w:rPr>
          <w:rFonts w:eastAsia="Times New Roman"/>
          <w:szCs w:val="20"/>
        </w:rPr>
        <w:t>Texas Water Code (TWC) Chapter 13 and Texas Administrative Code (TAC)</w:t>
      </w:r>
      <w:r w:rsidR="00A90E4A">
        <w:rPr>
          <w:rFonts w:eastAsia="Times New Roman"/>
          <w:szCs w:val="20"/>
        </w:rPr>
        <w:t xml:space="preserve"> </w:t>
      </w:r>
      <w:r w:rsidR="00A47793">
        <w:rPr>
          <w:bCs/>
        </w:rPr>
        <w:t>§</w:t>
      </w:r>
      <w:r w:rsidR="00A90E4A">
        <w:rPr>
          <w:bCs/>
        </w:rPr>
        <w:t>§</w:t>
      </w:r>
      <w:r w:rsidR="000A55BB">
        <w:rPr>
          <w:rFonts w:eastAsia="Times New Roman"/>
          <w:szCs w:val="20"/>
        </w:rPr>
        <w:t xml:space="preserve"> </w:t>
      </w:r>
      <w:r w:rsidR="00A90E4A">
        <w:rPr>
          <w:rFonts w:eastAsia="Times New Roman"/>
          <w:szCs w:val="20"/>
        </w:rPr>
        <w:t>24.41,</w:t>
      </w:r>
      <w:r w:rsidR="00A90E4A">
        <w:rPr>
          <w:bCs/>
        </w:rPr>
        <w:t xml:space="preserve"> 24.43, and 24.44</w:t>
      </w:r>
      <w:r w:rsidR="00F456AA">
        <w:rPr>
          <w:bCs/>
        </w:rPr>
        <w:t xml:space="preserve"> include</w:t>
      </w:r>
      <w:r w:rsidR="00F456AA">
        <w:rPr>
          <w:rFonts w:eastAsia="Times New Roman"/>
          <w:szCs w:val="20"/>
        </w:rPr>
        <w:t xml:space="preserve"> t</w:t>
      </w:r>
      <w:r w:rsidR="00F456AA" w:rsidRPr="00515B8C">
        <w:rPr>
          <w:rFonts w:eastAsia="Times New Roman"/>
          <w:szCs w:val="20"/>
        </w:rPr>
        <w:t>he</w:t>
      </w:r>
      <w:r w:rsidR="00F456AA">
        <w:rPr>
          <w:rFonts w:eastAsia="Times New Roman"/>
          <w:szCs w:val="20"/>
        </w:rPr>
        <w:t xml:space="preserve"> standards Staff used to </w:t>
      </w:r>
      <w:r w:rsidR="005547E3">
        <w:rPr>
          <w:rFonts w:eastAsia="Times New Roman"/>
          <w:szCs w:val="20"/>
        </w:rPr>
        <w:t xml:space="preserve">evaluate </w:t>
      </w:r>
      <w:r w:rsidR="00F456AA">
        <w:rPr>
          <w:rFonts w:eastAsia="Times New Roman"/>
          <w:szCs w:val="20"/>
        </w:rPr>
        <w:t xml:space="preserve">the overall reasonableness of </w:t>
      </w:r>
      <w:r w:rsidR="009360F6">
        <w:rPr>
          <w:rFonts w:eastAsia="Times New Roman"/>
          <w:szCs w:val="20"/>
        </w:rPr>
        <w:t>the S</w:t>
      </w:r>
      <w:r w:rsidR="00F456AA">
        <w:rPr>
          <w:rFonts w:eastAsia="Times New Roman"/>
          <w:szCs w:val="20"/>
        </w:rPr>
        <w:t>tipulation.</w:t>
      </w:r>
    </w:p>
    <w:p w14:paraId="7E419048" w14:textId="77777777" w:rsidR="005B4A0E" w:rsidRDefault="005B4A0E" w:rsidP="005B4A0E">
      <w:pPr>
        <w:spacing w:line="480" w:lineRule="exact"/>
        <w:ind w:left="720" w:hanging="720"/>
        <w:jc w:val="both"/>
        <w:rPr>
          <w:rFonts w:eastAsia="Times New Roman"/>
          <w:szCs w:val="20"/>
        </w:rPr>
      </w:pPr>
    </w:p>
    <w:p w14:paraId="05EB5520" w14:textId="2BBD1127" w:rsidR="00672E6F" w:rsidRPr="00E63564" w:rsidRDefault="00DF2660" w:rsidP="005B4A0E">
      <w:pPr>
        <w:pStyle w:val="Heading1"/>
        <w:spacing w:line="480" w:lineRule="exact"/>
      </w:pPr>
      <w:bookmarkStart w:id="7" w:name="_Toc34717911"/>
      <w:bookmarkEnd w:id="6"/>
      <w:r>
        <w:t xml:space="preserve"> </w:t>
      </w:r>
      <w:bookmarkStart w:id="8" w:name="_Toc45811743"/>
      <w:r w:rsidR="001909F0">
        <w:t xml:space="preserve">SUMMARY OF THE </w:t>
      </w:r>
      <w:r w:rsidR="00616D85">
        <w:t>STIPULATION</w:t>
      </w:r>
      <w:bookmarkEnd w:id="7"/>
      <w:bookmarkEnd w:id="8"/>
    </w:p>
    <w:p w14:paraId="1BFB99A1" w14:textId="3754E966" w:rsidR="00184E1B" w:rsidRPr="00047ABD" w:rsidRDefault="00184E1B" w:rsidP="005B4A0E">
      <w:pPr>
        <w:spacing w:before="120" w:line="480" w:lineRule="exact"/>
        <w:ind w:left="720" w:hanging="720"/>
        <w:jc w:val="both"/>
        <w:rPr>
          <w:b/>
        </w:rPr>
      </w:pPr>
      <w:r w:rsidRPr="00047ABD">
        <w:rPr>
          <w:b/>
        </w:rPr>
        <w:t>Q.</w:t>
      </w:r>
      <w:r w:rsidR="00DB5C23">
        <w:rPr>
          <w:b/>
        </w:rPr>
        <w:t xml:space="preserve">  </w:t>
      </w:r>
      <w:r w:rsidR="00DF2660">
        <w:rPr>
          <w:b/>
        </w:rPr>
        <w:t xml:space="preserve">  </w:t>
      </w:r>
      <w:r>
        <w:rPr>
          <w:b/>
        </w:rPr>
        <w:t>W</w:t>
      </w:r>
      <w:r w:rsidRPr="00047ABD">
        <w:rPr>
          <w:b/>
        </w:rPr>
        <w:t xml:space="preserve">hat </w:t>
      </w:r>
      <w:r w:rsidR="00616D85">
        <w:rPr>
          <w:b/>
        </w:rPr>
        <w:t>are the primary terms of the Stipulation?</w:t>
      </w:r>
    </w:p>
    <w:p w14:paraId="4CA59B75" w14:textId="73B0DF3B" w:rsidR="00616D85" w:rsidRDefault="00184E1B" w:rsidP="005B4A0E">
      <w:pPr>
        <w:tabs>
          <w:tab w:val="left" w:pos="720"/>
        </w:tabs>
        <w:spacing w:line="480" w:lineRule="exact"/>
        <w:ind w:left="720" w:hanging="720"/>
        <w:jc w:val="both"/>
      </w:pPr>
      <w:r w:rsidRPr="00DB5C23">
        <w:rPr>
          <w:bCs/>
        </w:rPr>
        <w:t>A.</w:t>
      </w:r>
      <w:r w:rsidR="0078623C">
        <w:tab/>
      </w:r>
      <w:r>
        <w:t xml:space="preserve">The </w:t>
      </w:r>
      <w:r w:rsidR="00616D85">
        <w:t>Stipulation includes the following terms:</w:t>
      </w:r>
    </w:p>
    <w:p w14:paraId="153B9583" w14:textId="555014D0" w:rsidR="002B7C33" w:rsidRPr="002B7C33" w:rsidRDefault="002B7C33" w:rsidP="005B4A0E">
      <w:pPr>
        <w:pStyle w:val="ListParagraph"/>
        <w:numPr>
          <w:ilvl w:val="0"/>
          <w:numId w:val="37"/>
        </w:numPr>
        <w:tabs>
          <w:tab w:val="left" w:pos="0"/>
        </w:tabs>
        <w:spacing w:line="480" w:lineRule="exact"/>
        <w:ind w:firstLine="0"/>
        <w:jc w:val="both"/>
        <w:rPr>
          <w:bCs/>
        </w:rPr>
      </w:pPr>
      <w:r>
        <w:rPr>
          <w:rFonts w:eastAsia="Calibri"/>
          <w:b/>
        </w:rPr>
        <w:t xml:space="preserve">Base Rate </w:t>
      </w:r>
      <w:r w:rsidRPr="003D1035">
        <w:rPr>
          <w:rFonts w:eastAsia="Calibri"/>
          <w:b/>
        </w:rPr>
        <w:t xml:space="preserve">Revenue Requirement.  </w:t>
      </w:r>
      <w:r w:rsidRPr="002B7C33">
        <w:rPr>
          <w:rFonts w:eastAsia="Calibri"/>
          <w:bCs/>
        </w:rPr>
        <w:t>Northtown Acres’</w:t>
      </w:r>
      <w:r w:rsidRPr="003D1035">
        <w:rPr>
          <w:rFonts w:eastAsia="Calibri"/>
        </w:rPr>
        <w:t xml:space="preserve"> </w:t>
      </w:r>
      <w:r>
        <w:rPr>
          <w:rFonts w:eastAsia="Calibri"/>
        </w:rPr>
        <w:t xml:space="preserve">annual base rate </w:t>
      </w:r>
      <w:r w:rsidRPr="003D1035">
        <w:rPr>
          <w:rFonts w:eastAsia="Calibri"/>
        </w:rPr>
        <w:t>revenue requirement will be set at $1</w:t>
      </w:r>
      <w:r w:rsidR="00F13D05">
        <w:rPr>
          <w:rFonts w:eastAsia="Calibri"/>
        </w:rPr>
        <w:t>58,534</w:t>
      </w:r>
      <w:r w:rsidR="00374D93">
        <w:rPr>
          <w:rFonts w:eastAsia="Calibri"/>
        </w:rPr>
        <w:t>.</w:t>
      </w:r>
      <w:r w:rsidR="00F13D05">
        <w:rPr>
          <w:rFonts w:eastAsia="Calibri"/>
        </w:rPr>
        <w:t xml:space="preserve"> </w:t>
      </w:r>
      <w:r w:rsidR="00374D93">
        <w:rPr>
          <w:rFonts w:eastAsia="Calibri"/>
        </w:rPr>
        <w:t xml:space="preserve">This amount is </w:t>
      </w:r>
      <w:r w:rsidR="00F13D05">
        <w:rPr>
          <w:rFonts w:eastAsia="Calibri"/>
        </w:rPr>
        <w:t>exclusive of the cost of purchased water.</w:t>
      </w:r>
    </w:p>
    <w:p w14:paraId="530797A2" w14:textId="26C03A77" w:rsidR="002B7C33" w:rsidRPr="00C351BC" w:rsidRDefault="00F13D05" w:rsidP="005B4A0E">
      <w:pPr>
        <w:pStyle w:val="ListParagraph"/>
        <w:numPr>
          <w:ilvl w:val="0"/>
          <w:numId w:val="37"/>
        </w:numPr>
        <w:tabs>
          <w:tab w:val="left" w:pos="0"/>
        </w:tabs>
        <w:spacing w:line="480" w:lineRule="exact"/>
        <w:ind w:firstLine="0"/>
        <w:jc w:val="both"/>
        <w:rPr>
          <w:bCs/>
        </w:rPr>
      </w:pPr>
      <w:r w:rsidRPr="00F13D05">
        <w:rPr>
          <w:b/>
        </w:rPr>
        <w:t>Purchase Water Pass</w:t>
      </w:r>
      <w:r w:rsidR="00D446E0">
        <w:rPr>
          <w:b/>
        </w:rPr>
        <w:t>-</w:t>
      </w:r>
      <w:r w:rsidRPr="00F13D05">
        <w:rPr>
          <w:b/>
        </w:rPr>
        <w:t xml:space="preserve">Through.  </w:t>
      </w:r>
      <w:r w:rsidRPr="00F13D05">
        <w:rPr>
          <w:bCs/>
        </w:rPr>
        <w:t>N</w:t>
      </w:r>
      <w:r>
        <w:rPr>
          <w:bCs/>
        </w:rPr>
        <w:t>orthtown Acres will recover the cost of purchased water, adjusted for line loss</w:t>
      </w:r>
      <w:r w:rsidR="00081670">
        <w:rPr>
          <w:bCs/>
        </w:rPr>
        <w:t>,</w:t>
      </w:r>
      <w:r>
        <w:rPr>
          <w:bCs/>
        </w:rPr>
        <w:t xml:space="preserve"> via </w:t>
      </w:r>
      <w:r w:rsidR="00081670">
        <w:rPr>
          <w:bCs/>
        </w:rPr>
        <w:t>a</w:t>
      </w:r>
      <w:r w:rsidR="00BB36BE">
        <w:rPr>
          <w:bCs/>
        </w:rPr>
        <w:t xml:space="preserve"> </w:t>
      </w:r>
      <w:r>
        <w:rPr>
          <w:bCs/>
        </w:rPr>
        <w:t xml:space="preserve">pass-through mechanism contained in the tariff included as </w:t>
      </w:r>
      <w:r w:rsidRPr="00C351BC">
        <w:rPr>
          <w:bCs/>
        </w:rPr>
        <w:t>Exhibit A.</w:t>
      </w:r>
    </w:p>
    <w:p w14:paraId="2D23CD67" w14:textId="7C3B4008" w:rsidR="002B7C33" w:rsidRPr="00F13D05" w:rsidRDefault="00F13D05" w:rsidP="005B4A0E">
      <w:pPr>
        <w:pStyle w:val="ListParagraph"/>
        <w:numPr>
          <w:ilvl w:val="0"/>
          <w:numId w:val="37"/>
        </w:numPr>
        <w:tabs>
          <w:tab w:val="left" w:pos="0"/>
        </w:tabs>
        <w:spacing w:line="480" w:lineRule="exact"/>
        <w:ind w:firstLine="0"/>
        <w:jc w:val="both"/>
        <w:rPr>
          <w:b/>
        </w:rPr>
      </w:pPr>
      <w:r w:rsidRPr="00F13D05">
        <w:rPr>
          <w:b/>
        </w:rPr>
        <w:t>Invested Capital.</w:t>
      </w:r>
      <w:r>
        <w:rPr>
          <w:b/>
        </w:rPr>
        <w:t xml:space="preserve">  </w:t>
      </w:r>
      <w:r w:rsidR="00F94412" w:rsidRPr="00F94412">
        <w:rPr>
          <w:bCs/>
        </w:rPr>
        <w:t>Northtown Acres</w:t>
      </w:r>
      <w:r w:rsidR="00F94412">
        <w:rPr>
          <w:bCs/>
        </w:rPr>
        <w:t xml:space="preserve">’ invested capital will include the adjustment recommended in </w:t>
      </w:r>
      <w:r w:rsidR="00374D93">
        <w:rPr>
          <w:bCs/>
        </w:rPr>
        <w:t xml:space="preserve">the </w:t>
      </w:r>
      <w:r w:rsidR="00F94412">
        <w:rPr>
          <w:bCs/>
        </w:rPr>
        <w:t xml:space="preserve">testimony </w:t>
      </w:r>
      <w:r w:rsidR="00374D93">
        <w:rPr>
          <w:bCs/>
        </w:rPr>
        <w:t xml:space="preserve">of Heidi Graham </w:t>
      </w:r>
      <w:r w:rsidR="00F94412">
        <w:rPr>
          <w:bCs/>
        </w:rPr>
        <w:t xml:space="preserve">to capitalize tires and a cabinet.  The </w:t>
      </w:r>
      <w:r w:rsidR="00F94412">
        <w:rPr>
          <w:bCs/>
        </w:rPr>
        <w:lastRenderedPageBreak/>
        <w:t>updated test-</w:t>
      </w:r>
      <w:proofErr w:type="gramStart"/>
      <w:r w:rsidR="00F94412">
        <w:rPr>
          <w:bCs/>
        </w:rPr>
        <w:t>year-end</w:t>
      </w:r>
      <w:proofErr w:type="gramEnd"/>
      <w:r w:rsidR="00F94412">
        <w:rPr>
          <w:bCs/>
        </w:rPr>
        <w:t xml:space="preserve"> invested capital is based on a trended original cost, less depreciation, of property used and useful in the provision of water service.</w:t>
      </w:r>
    </w:p>
    <w:p w14:paraId="3C1C8A6B" w14:textId="08147642" w:rsidR="002B7C33" w:rsidRPr="00F94412" w:rsidRDefault="00F94412" w:rsidP="005B4A0E">
      <w:pPr>
        <w:pStyle w:val="ListParagraph"/>
        <w:numPr>
          <w:ilvl w:val="0"/>
          <w:numId w:val="37"/>
        </w:numPr>
        <w:tabs>
          <w:tab w:val="left" w:pos="0"/>
        </w:tabs>
        <w:spacing w:line="480" w:lineRule="exact"/>
        <w:ind w:firstLine="0"/>
        <w:jc w:val="both"/>
        <w:rPr>
          <w:b/>
        </w:rPr>
      </w:pPr>
      <w:r w:rsidRPr="00F94412">
        <w:rPr>
          <w:b/>
        </w:rPr>
        <w:t>Rate of Return</w:t>
      </w:r>
      <w:r w:rsidR="00374D93">
        <w:rPr>
          <w:b/>
        </w:rPr>
        <w:t>.</w:t>
      </w:r>
      <w:r>
        <w:rPr>
          <w:b/>
        </w:rPr>
        <w:t xml:space="preserve">  </w:t>
      </w:r>
      <w:r>
        <w:rPr>
          <w:bCs/>
        </w:rPr>
        <w:t xml:space="preserve">Northtown Acres’ </w:t>
      </w:r>
      <w:r w:rsidR="00C351BC">
        <w:rPr>
          <w:bCs/>
        </w:rPr>
        <w:t xml:space="preserve">overall </w:t>
      </w:r>
      <w:r>
        <w:rPr>
          <w:bCs/>
        </w:rPr>
        <w:t>rate of return is 6.51%.</w:t>
      </w:r>
    </w:p>
    <w:p w14:paraId="2A6A90F4" w14:textId="4C52D923" w:rsidR="007C23DD" w:rsidRPr="007C23DD" w:rsidRDefault="007C23DD" w:rsidP="005B4A0E">
      <w:pPr>
        <w:pStyle w:val="ListParagraph"/>
        <w:numPr>
          <w:ilvl w:val="0"/>
          <w:numId w:val="37"/>
        </w:numPr>
        <w:tabs>
          <w:tab w:val="left" w:pos="0"/>
        </w:tabs>
        <w:spacing w:line="480" w:lineRule="exact"/>
        <w:ind w:firstLine="0"/>
        <w:jc w:val="both"/>
        <w:rPr>
          <w:b/>
        </w:rPr>
      </w:pPr>
      <w:r w:rsidRPr="007C23DD">
        <w:rPr>
          <w:b/>
        </w:rPr>
        <w:t>Employee Expense and Contract Labor</w:t>
      </w:r>
      <w:r w:rsidR="00374D93">
        <w:rPr>
          <w:b/>
        </w:rPr>
        <w:t>.</w:t>
      </w:r>
      <w:r>
        <w:rPr>
          <w:b/>
        </w:rPr>
        <w:t xml:space="preserve">  </w:t>
      </w:r>
      <w:r>
        <w:rPr>
          <w:bCs/>
        </w:rPr>
        <w:t xml:space="preserve">Northtown Acres’ salary expense for </w:t>
      </w:r>
      <w:proofErr w:type="spellStart"/>
      <w:r>
        <w:rPr>
          <w:bCs/>
        </w:rPr>
        <w:t>Sheroll</w:t>
      </w:r>
      <w:proofErr w:type="spellEnd"/>
      <w:r>
        <w:rPr>
          <w:bCs/>
        </w:rPr>
        <w:t xml:space="preserve"> and Roger Richardson is $33,800.  </w:t>
      </w:r>
      <w:r w:rsidR="00EC790B">
        <w:rPr>
          <w:bCs/>
        </w:rPr>
        <w:t>Contract labor is $24,000 annually for operation</w:t>
      </w:r>
      <w:r w:rsidR="00374D93">
        <w:rPr>
          <w:bCs/>
        </w:rPr>
        <w:t>s</w:t>
      </w:r>
      <w:r w:rsidR="00EC790B">
        <w:rPr>
          <w:bCs/>
        </w:rPr>
        <w:t xml:space="preserve"> and maintenance assistance and $12,000 annually for accounting assistance.  Northtown Acres is required to file proof of the contract labor expense in the form of executed contracts within 30 days from an Order approving the settlement.  The annual contract labor expense will be reported in Northtown Acres</w:t>
      </w:r>
      <w:r w:rsidR="00374D93">
        <w:rPr>
          <w:bCs/>
        </w:rPr>
        <w:t>’</w:t>
      </w:r>
      <w:r w:rsidR="00EC790B">
        <w:rPr>
          <w:bCs/>
        </w:rPr>
        <w:t xml:space="preserve"> annual report to be filed each year.</w:t>
      </w:r>
    </w:p>
    <w:p w14:paraId="3751C521" w14:textId="0D9A1183" w:rsidR="00314E77" w:rsidRPr="00C351BC" w:rsidRDefault="00EC790B" w:rsidP="005B4A0E">
      <w:pPr>
        <w:pStyle w:val="ListParagraph"/>
        <w:numPr>
          <w:ilvl w:val="0"/>
          <w:numId w:val="37"/>
        </w:numPr>
        <w:tabs>
          <w:tab w:val="left" w:pos="0"/>
        </w:tabs>
        <w:spacing w:after="240" w:line="480" w:lineRule="exact"/>
        <w:ind w:firstLine="0"/>
        <w:contextualSpacing w:val="0"/>
        <w:jc w:val="both"/>
        <w:rPr>
          <w:bCs/>
        </w:rPr>
      </w:pPr>
      <w:r w:rsidRPr="00C351BC">
        <w:rPr>
          <w:b/>
          <w:bCs/>
        </w:rPr>
        <w:t>Tariff</w:t>
      </w:r>
      <w:r w:rsidR="00314E77" w:rsidRPr="00C351BC">
        <w:rPr>
          <w:b/>
          <w:bCs/>
        </w:rPr>
        <w:t xml:space="preserve"> Rates.</w:t>
      </w:r>
      <w:r w:rsidR="00314E77" w:rsidRPr="00C351BC">
        <w:rPr>
          <w:bCs/>
        </w:rPr>
        <w:t xml:space="preserve">  </w:t>
      </w:r>
      <w:r w:rsidRPr="00C351BC">
        <w:rPr>
          <w:bCs/>
        </w:rPr>
        <w:t xml:space="preserve">Northtown Acres is </w:t>
      </w:r>
      <w:r w:rsidR="00314E77" w:rsidRPr="00C351BC">
        <w:rPr>
          <w:bCs/>
        </w:rPr>
        <w:t>allowed to implement the retail water utility rates as shown in the table below.</w:t>
      </w:r>
    </w:p>
    <w:tbl>
      <w:tblPr>
        <w:tblStyle w:val="TableGrid"/>
        <w:tblW w:w="0" w:type="auto"/>
        <w:tblInd w:w="720" w:type="dxa"/>
        <w:tblLook w:val="04A0" w:firstRow="1" w:lastRow="0" w:firstColumn="1" w:lastColumn="0" w:noHBand="0" w:noVBand="1"/>
      </w:tblPr>
      <w:tblGrid>
        <w:gridCol w:w="4295"/>
        <w:gridCol w:w="4335"/>
      </w:tblGrid>
      <w:tr w:rsidR="00D56378" w14:paraId="2741143D" w14:textId="77777777" w:rsidTr="00D56378">
        <w:tc>
          <w:tcPr>
            <w:tcW w:w="4295" w:type="dxa"/>
          </w:tcPr>
          <w:p w14:paraId="5D0794BD" w14:textId="2DF7FBB9" w:rsidR="00D56378" w:rsidRPr="001A015F" w:rsidRDefault="00D56378" w:rsidP="00D56378">
            <w:pPr>
              <w:pStyle w:val="ListParagraph"/>
              <w:spacing w:line="240" w:lineRule="auto"/>
              <w:ind w:left="0"/>
              <w:jc w:val="center"/>
              <w:rPr>
                <w:b/>
                <w:szCs w:val="24"/>
              </w:rPr>
            </w:pPr>
            <w:r w:rsidRPr="001A015F">
              <w:rPr>
                <w:b/>
                <w:szCs w:val="24"/>
              </w:rPr>
              <w:t>Meter Size</w:t>
            </w:r>
          </w:p>
        </w:tc>
        <w:tc>
          <w:tcPr>
            <w:tcW w:w="4335" w:type="dxa"/>
          </w:tcPr>
          <w:p w14:paraId="551ACA7F" w14:textId="358425D2" w:rsidR="00D56378" w:rsidRPr="00D56378" w:rsidRDefault="00D56378" w:rsidP="00D56378">
            <w:pPr>
              <w:pStyle w:val="ListParagraph"/>
              <w:spacing w:line="240" w:lineRule="auto"/>
              <w:ind w:left="0"/>
              <w:jc w:val="center"/>
              <w:rPr>
                <w:b/>
                <w:szCs w:val="24"/>
              </w:rPr>
            </w:pPr>
            <w:r w:rsidRPr="00D56378">
              <w:rPr>
                <w:b/>
                <w:szCs w:val="24"/>
              </w:rPr>
              <w:t>Minimum Monthly Charge</w:t>
            </w:r>
          </w:p>
          <w:p w14:paraId="06E200B0" w14:textId="1D6C0C26" w:rsidR="00D56378" w:rsidRDefault="00D56378" w:rsidP="00D56378">
            <w:pPr>
              <w:pStyle w:val="ListParagraph"/>
              <w:spacing w:line="240" w:lineRule="auto"/>
              <w:ind w:left="0"/>
              <w:jc w:val="center"/>
              <w:rPr>
                <w:bCs/>
                <w:szCs w:val="24"/>
              </w:rPr>
            </w:pPr>
            <w:r w:rsidRPr="00D56378">
              <w:rPr>
                <w:b/>
                <w:szCs w:val="24"/>
              </w:rPr>
              <w:t>(includes 0 gallons)</w:t>
            </w:r>
          </w:p>
        </w:tc>
      </w:tr>
      <w:tr w:rsidR="00D56378" w14:paraId="0E42DEE7" w14:textId="77777777" w:rsidTr="00D56378">
        <w:tc>
          <w:tcPr>
            <w:tcW w:w="4295" w:type="dxa"/>
          </w:tcPr>
          <w:p w14:paraId="06B239C3" w14:textId="6037A557" w:rsidR="00D56378" w:rsidRDefault="00D56378" w:rsidP="00D56378">
            <w:pPr>
              <w:pStyle w:val="ListParagraph"/>
              <w:spacing w:line="240" w:lineRule="auto"/>
              <w:ind w:left="0"/>
              <w:jc w:val="center"/>
              <w:rPr>
                <w:bCs/>
                <w:szCs w:val="24"/>
              </w:rPr>
            </w:pPr>
            <w:r>
              <w:rPr>
                <w:bCs/>
                <w:szCs w:val="24"/>
              </w:rPr>
              <w:t>5/8”</w:t>
            </w:r>
          </w:p>
        </w:tc>
        <w:tc>
          <w:tcPr>
            <w:tcW w:w="4335" w:type="dxa"/>
          </w:tcPr>
          <w:p w14:paraId="7E5E99E5" w14:textId="22CE57E4" w:rsidR="00D56378" w:rsidRDefault="00D56378" w:rsidP="00D56378">
            <w:pPr>
              <w:pStyle w:val="ListParagraph"/>
              <w:spacing w:line="240" w:lineRule="auto"/>
              <w:ind w:left="0"/>
              <w:jc w:val="center"/>
              <w:rPr>
                <w:bCs/>
                <w:szCs w:val="24"/>
              </w:rPr>
            </w:pPr>
            <w:r>
              <w:rPr>
                <w:bCs/>
                <w:szCs w:val="24"/>
              </w:rPr>
              <w:t>$28.30</w:t>
            </w:r>
          </w:p>
        </w:tc>
      </w:tr>
      <w:tr w:rsidR="00D56378" w14:paraId="2730B930" w14:textId="77777777" w:rsidTr="00D56378">
        <w:tc>
          <w:tcPr>
            <w:tcW w:w="4295" w:type="dxa"/>
          </w:tcPr>
          <w:p w14:paraId="366E0F5F" w14:textId="7907198C" w:rsidR="00D56378" w:rsidRDefault="00D56378" w:rsidP="00D56378">
            <w:pPr>
              <w:pStyle w:val="ListParagraph"/>
              <w:spacing w:line="240" w:lineRule="auto"/>
              <w:ind w:left="0"/>
              <w:jc w:val="center"/>
              <w:rPr>
                <w:bCs/>
                <w:szCs w:val="24"/>
              </w:rPr>
            </w:pPr>
            <w:r>
              <w:rPr>
                <w:bCs/>
                <w:szCs w:val="24"/>
              </w:rPr>
              <w:t>3/4"</w:t>
            </w:r>
          </w:p>
        </w:tc>
        <w:tc>
          <w:tcPr>
            <w:tcW w:w="4335" w:type="dxa"/>
          </w:tcPr>
          <w:p w14:paraId="375085FB" w14:textId="3AB5CAEF" w:rsidR="00D56378" w:rsidRDefault="00D56378" w:rsidP="00D56378">
            <w:pPr>
              <w:pStyle w:val="ListParagraph"/>
              <w:spacing w:line="240" w:lineRule="auto"/>
              <w:ind w:left="0"/>
              <w:jc w:val="center"/>
              <w:rPr>
                <w:bCs/>
                <w:szCs w:val="24"/>
              </w:rPr>
            </w:pPr>
            <w:r>
              <w:rPr>
                <w:bCs/>
                <w:szCs w:val="24"/>
              </w:rPr>
              <w:t>$42.45</w:t>
            </w:r>
          </w:p>
        </w:tc>
      </w:tr>
      <w:tr w:rsidR="00D56378" w14:paraId="4E51CB92" w14:textId="77777777" w:rsidTr="00D56378">
        <w:tc>
          <w:tcPr>
            <w:tcW w:w="4295" w:type="dxa"/>
          </w:tcPr>
          <w:p w14:paraId="133D3976" w14:textId="45D6341C" w:rsidR="00D56378" w:rsidRDefault="00D56378" w:rsidP="00D56378">
            <w:pPr>
              <w:pStyle w:val="ListParagraph"/>
              <w:spacing w:line="240" w:lineRule="auto"/>
              <w:ind w:left="0"/>
              <w:jc w:val="center"/>
              <w:rPr>
                <w:bCs/>
                <w:szCs w:val="24"/>
              </w:rPr>
            </w:pPr>
            <w:r>
              <w:rPr>
                <w:bCs/>
                <w:szCs w:val="24"/>
              </w:rPr>
              <w:t>1”</w:t>
            </w:r>
          </w:p>
        </w:tc>
        <w:tc>
          <w:tcPr>
            <w:tcW w:w="4335" w:type="dxa"/>
          </w:tcPr>
          <w:p w14:paraId="2ED2213C" w14:textId="4F17C912" w:rsidR="00D56378" w:rsidRDefault="00D56378" w:rsidP="00D56378">
            <w:pPr>
              <w:pStyle w:val="ListParagraph"/>
              <w:spacing w:line="240" w:lineRule="auto"/>
              <w:ind w:left="0"/>
              <w:jc w:val="center"/>
              <w:rPr>
                <w:bCs/>
                <w:szCs w:val="24"/>
              </w:rPr>
            </w:pPr>
            <w:r>
              <w:rPr>
                <w:bCs/>
                <w:szCs w:val="24"/>
              </w:rPr>
              <w:t>$70.75</w:t>
            </w:r>
          </w:p>
        </w:tc>
      </w:tr>
      <w:tr w:rsidR="00D56378" w14:paraId="232CD240" w14:textId="77777777" w:rsidTr="00D56378">
        <w:tc>
          <w:tcPr>
            <w:tcW w:w="4295" w:type="dxa"/>
          </w:tcPr>
          <w:p w14:paraId="32FB7289" w14:textId="329C783A" w:rsidR="00D56378" w:rsidRDefault="00D56378" w:rsidP="00D56378">
            <w:pPr>
              <w:pStyle w:val="ListParagraph"/>
              <w:spacing w:line="240" w:lineRule="auto"/>
              <w:ind w:left="0"/>
              <w:jc w:val="center"/>
              <w:rPr>
                <w:bCs/>
                <w:szCs w:val="24"/>
              </w:rPr>
            </w:pPr>
            <w:r>
              <w:rPr>
                <w:bCs/>
                <w:szCs w:val="24"/>
              </w:rPr>
              <w:t>1 1/2”</w:t>
            </w:r>
          </w:p>
        </w:tc>
        <w:tc>
          <w:tcPr>
            <w:tcW w:w="4335" w:type="dxa"/>
          </w:tcPr>
          <w:p w14:paraId="7365CB15" w14:textId="068D6AC5" w:rsidR="00D56378" w:rsidRDefault="00D56378" w:rsidP="00D56378">
            <w:pPr>
              <w:pStyle w:val="ListParagraph"/>
              <w:spacing w:line="240" w:lineRule="auto"/>
              <w:ind w:left="0"/>
              <w:jc w:val="center"/>
              <w:rPr>
                <w:bCs/>
                <w:szCs w:val="24"/>
              </w:rPr>
            </w:pPr>
            <w:r>
              <w:rPr>
                <w:bCs/>
                <w:szCs w:val="24"/>
              </w:rPr>
              <w:t>$141.50</w:t>
            </w:r>
          </w:p>
        </w:tc>
      </w:tr>
      <w:tr w:rsidR="00D56378" w14:paraId="6CBBD35D" w14:textId="77777777" w:rsidTr="00D56378">
        <w:tc>
          <w:tcPr>
            <w:tcW w:w="4295" w:type="dxa"/>
          </w:tcPr>
          <w:p w14:paraId="098AB134" w14:textId="3E730387" w:rsidR="00D56378" w:rsidRDefault="00D56378" w:rsidP="00D56378">
            <w:pPr>
              <w:pStyle w:val="ListParagraph"/>
              <w:spacing w:line="240" w:lineRule="auto"/>
              <w:ind w:left="0"/>
              <w:jc w:val="center"/>
              <w:rPr>
                <w:bCs/>
                <w:szCs w:val="24"/>
              </w:rPr>
            </w:pPr>
            <w:r>
              <w:rPr>
                <w:bCs/>
                <w:szCs w:val="24"/>
              </w:rPr>
              <w:t>2”</w:t>
            </w:r>
          </w:p>
        </w:tc>
        <w:tc>
          <w:tcPr>
            <w:tcW w:w="4335" w:type="dxa"/>
          </w:tcPr>
          <w:p w14:paraId="28BCC41A" w14:textId="6B469DBF" w:rsidR="00D56378" w:rsidRDefault="00D56378" w:rsidP="00D56378">
            <w:pPr>
              <w:pStyle w:val="ListParagraph"/>
              <w:spacing w:line="240" w:lineRule="auto"/>
              <w:ind w:left="0"/>
              <w:jc w:val="center"/>
              <w:rPr>
                <w:bCs/>
                <w:szCs w:val="24"/>
              </w:rPr>
            </w:pPr>
            <w:r>
              <w:rPr>
                <w:bCs/>
                <w:szCs w:val="24"/>
              </w:rPr>
              <w:t>$226.40</w:t>
            </w:r>
          </w:p>
        </w:tc>
      </w:tr>
      <w:tr w:rsidR="005B4A0E" w14:paraId="1F211F27" w14:textId="77777777" w:rsidTr="00EE093C">
        <w:tc>
          <w:tcPr>
            <w:tcW w:w="8630" w:type="dxa"/>
            <w:gridSpan w:val="2"/>
          </w:tcPr>
          <w:p w14:paraId="57F9A44E" w14:textId="77777777" w:rsidR="005B4A0E" w:rsidRDefault="005B4A0E" w:rsidP="00D56378">
            <w:pPr>
              <w:pStyle w:val="ListParagraph"/>
              <w:spacing w:line="240" w:lineRule="auto"/>
              <w:ind w:left="0"/>
              <w:jc w:val="center"/>
              <w:rPr>
                <w:bCs/>
                <w:szCs w:val="24"/>
              </w:rPr>
            </w:pPr>
          </w:p>
        </w:tc>
      </w:tr>
      <w:tr w:rsidR="005B4A0E" w14:paraId="468E37EF" w14:textId="77777777" w:rsidTr="00D56378">
        <w:tc>
          <w:tcPr>
            <w:tcW w:w="4295" w:type="dxa"/>
          </w:tcPr>
          <w:p w14:paraId="25B22C85" w14:textId="30BEA108" w:rsidR="005B4A0E" w:rsidRDefault="005B4A0E" w:rsidP="005B4A0E">
            <w:pPr>
              <w:pStyle w:val="ListParagraph"/>
              <w:spacing w:line="240" w:lineRule="auto"/>
              <w:ind w:left="0"/>
              <w:jc w:val="center"/>
              <w:rPr>
                <w:bCs/>
                <w:szCs w:val="24"/>
              </w:rPr>
            </w:pPr>
            <w:r w:rsidRPr="001A015F">
              <w:rPr>
                <w:b/>
                <w:szCs w:val="24"/>
              </w:rPr>
              <w:t>Tier</w:t>
            </w:r>
          </w:p>
        </w:tc>
        <w:tc>
          <w:tcPr>
            <w:tcW w:w="4335" w:type="dxa"/>
          </w:tcPr>
          <w:p w14:paraId="1C347ECF" w14:textId="77777777" w:rsidR="005B4A0E" w:rsidRDefault="005B4A0E" w:rsidP="005B4A0E">
            <w:pPr>
              <w:pStyle w:val="ListParagraph"/>
              <w:spacing w:line="240" w:lineRule="auto"/>
              <w:ind w:left="0"/>
              <w:jc w:val="center"/>
              <w:rPr>
                <w:b/>
                <w:szCs w:val="24"/>
              </w:rPr>
            </w:pPr>
            <w:r>
              <w:rPr>
                <w:b/>
                <w:szCs w:val="24"/>
              </w:rPr>
              <w:t>Volumetric Rate</w:t>
            </w:r>
          </w:p>
          <w:p w14:paraId="3F62A62F" w14:textId="24F188F1" w:rsidR="005B4A0E" w:rsidRDefault="005B4A0E" w:rsidP="005B4A0E">
            <w:pPr>
              <w:pStyle w:val="ListParagraph"/>
              <w:spacing w:line="240" w:lineRule="auto"/>
              <w:ind w:left="0"/>
              <w:jc w:val="center"/>
              <w:rPr>
                <w:bCs/>
                <w:szCs w:val="24"/>
              </w:rPr>
            </w:pPr>
            <w:r>
              <w:rPr>
                <w:b/>
                <w:szCs w:val="24"/>
              </w:rPr>
              <w:t>(per 1,000 gallons)</w:t>
            </w:r>
          </w:p>
        </w:tc>
      </w:tr>
      <w:tr w:rsidR="005B4A0E" w14:paraId="0A508495" w14:textId="77777777" w:rsidTr="00D56378">
        <w:tc>
          <w:tcPr>
            <w:tcW w:w="4295" w:type="dxa"/>
          </w:tcPr>
          <w:p w14:paraId="282AA7F9" w14:textId="611F52CD" w:rsidR="005B4A0E" w:rsidRDefault="005B4A0E" w:rsidP="005B4A0E">
            <w:pPr>
              <w:pStyle w:val="ListParagraph"/>
              <w:spacing w:line="240" w:lineRule="auto"/>
              <w:ind w:left="0"/>
              <w:jc w:val="center"/>
              <w:rPr>
                <w:bCs/>
                <w:szCs w:val="24"/>
              </w:rPr>
            </w:pPr>
            <w:r>
              <w:rPr>
                <w:bCs/>
                <w:szCs w:val="24"/>
              </w:rPr>
              <w:t>0 to 10,000 gallons</w:t>
            </w:r>
          </w:p>
        </w:tc>
        <w:tc>
          <w:tcPr>
            <w:tcW w:w="4335" w:type="dxa"/>
          </w:tcPr>
          <w:p w14:paraId="077ABA7A" w14:textId="09B866BB" w:rsidR="005B4A0E" w:rsidRDefault="005B4A0E" w:rsidP="005B4A0E">
            <w:pPr>
              <w:pStyle w:val="ListParagraph"/>
              <w:spacing w:line="240" w:lineRule="auto"/>
              <w:ind w:left="0"/>
              <w:jc w:val="center"/>
              <w:rPr>
                <w:bCs/>
                <w:szCs w:val="24"/>
              </w:rPr>
            </w:pPr>
            <w:r>
              <w:rPr>
                <w:bCs/>
                <w:szCs w:val="24"/>
              </w:rPr>
              <w:t>$3.00</w:t>
            </w:r>
          </w:p>
        </w:tc>
      </w:tr>
      <w:tr w:rsidR="005B4A0E" w14:paraId="2DA76855" w14:textId="77777777" w:rsidTr="00D56378">
        <w:tc>
          <w:tcPr>
            <w:tcW w:w="4295" w:type="dxa"/>
          </w:tcPr>
          <w:p w14:paraId="38EA4E2C" w14:textId="0249C8C3" w:rsidR="005B4A0E" w:rsidRDefault="005B4A0E" w:rsidP="005B4A0E">
            <w:pPr>
              <w:pStyle w:val="ListParagraph"/>
              <w:spacing w:line="240" w:lineRule="auto"/>
              <w:ind w:left="0"/>
              <w:jc w:val="center"/>
              <w:rPr>
                <w:bCs/>
                <w:szCs w:val="24"/>
              </w:rPr>
            </w:pPr>
            <w:r>
              <w:rPr>
                <w:bCs/>
                <w:szCs w:val="24"/>
              </w:rPr>
              <w:t>10,001 to 25,000 gallons</w:t>
            </w:r>
          </w:p>
        </w:tc>
        <w:tc>
          <w:tcPr>
            <w:tcW w:w="4335" w:type="dxa"/>
          </w:tcPr>
          <w:p w14:paraId="0FC5ADC0" w14:textId="63A7967D" w:rsidR="005B4A0E" w:rsidRDefault="005B4A0E" w:rsidP="005B4A0E">
            <w:pPr>
              <w:pStyle w:val="ListParagraph"/>
              <w:spacing w:line="240" w:lineRule="auto"/>
              <w:ind w:left="0"/>
              <w:jc w:val="center"/>
              <w:rPr>
                <w:bCs/>
                <w:szCs w:val="24"/>
              </w:rPr>
            </w:pPr>
            <w:r>
              <w:rPr>
                <w:bCs/>
                <w:szCs w:val="24"/>
              </w:rPr>
              <w:t>$3.45</w:t>
            </w:r>
          </w:p>
        </w:tc>
      </w:tr>
      <w:tr w:rsidR="005B4A0E" w14:paraId="41EA8B3E" w14:textId="77777777" w:rsidTr="00D56378">
        <w:tc>
          <w:tcPr>
            <w:tcW w:w="4295" w:type="dxa"/>
          </w:tcPr>
          <w:p w14:paraId="211A167B" w14:textId="2F45155A" w:rsidR="005B4A0E" w:rsidRDefault="005B4A0E" w:rsidP="005B4A0E">
            <w:pPr>
              <w:pStyle w:val="ListParagraph"/>
              <w:spacing w:line="240" w:lineRule="auto"/>
              <w:ind w:left="0"/>
              <w:jc w:val="center"/>
              <w:rPr>
                <w:bCs/>
                <w:szCs w:val="24"/>
              </w:rPr>
            </w:pPr>
            <w:r>
              <w:rPr>
                <w:bCs/>
                <w:szCs w:val="24"/>
              </w:rPr>
              <w:t>over 25,001 gallons</w:t>
            </w:r>
          </w:p>
        </w:tc>
        <w:tc>
          <w:tcPr>
            <w:tcW w:w="4335" w:type="dxa"/>
          </w:tcPr>
          <w:p w14:paraId="00DD3944" w14:textId="0850E34F" w:rsidR="005B4A0E" w:rsidRDefault="005B4A0E" w:rsidP="005B4A0E">
            <w:pPr>
              <w:pStyle w:val="ListParagraph"/>
              <w:spacing w:line="240" w:lineRule="auto"/>
              <w:ind w:left="0"/>
              <w:jc w:val="center"/>
              <w:rPr>
                <w:bCs/>
                <w:szCs w:val="24"/>
              </w:rPr>
            </w:pPr>
            <w:r>
              <w:rPr>
                <w:bCs/>
                <w:szCs w:val="24"/>
              </w:rPr>
              <w:t>$3.60</w:t>
            </w:r>
          </w:p>
        </w:tc>
      </w:tr>
    </w:tbl>
    <w:p w14:paraId="37BE8307" w14:textId="77777777" w:rsidR="005B4A0E" w:rsidRDefault="005B4A0E" w:rsidP="005B4A0E">
      <w:pPr>
        <w:pStyle w:val="ListParagraph"/>
        <w:suppressLineNumbers/>
        <w:spacing w:after="160" w:line="480" w:lineRule="exact"/>
        <w:jc w:val="both"/>
        <w:rPr>
          <w:rFonts w:eastAsia="Calibri"/>
          <w:b/>
        </w:rPr>
      </w:pPr>
    </w:p>
    <w:p w14:paraId="0ACEC0FA" w14:textId="77777777" w:rsidR="005B4A0E" w:rsidRDefault="005B4A0E" w:rsidP="005B4A0E">
      <w:pPr>
        <w:pStyle w:val="ListParagraph"/>
        <w:suppressLineNumbers/>
        <w:spacing w:after="160" w:line="480" w:lineRule="exact"/>
        <w:jc w:val="both"/>
        <w:rPr>
          <w:rFonts w:eastAsia="Calibri"/>
          <w:b/>
        </w:rPr>
      </w:pPr>
    </w:p>
    <w:p w14:paraId="37306A71" w14:textId="77777777" w:rsidR="005B4A0E" w:rsidRDefault="005B4A0E" w:rsidP="005B4A0E">
      <w:pPr>
        <w:pStyle w:val="ListParagraph"/>
        <w:suppressLineNumbers/>
        <w:spacing w:after="160" w:line="480" w:lineRule="exact"/>
        <w:jc w:val="both"/>
        <w:rPr>
          <w:rFonts w:eastAsia="Calibri"/>
          <w:b/>
        </w:rPr>
      </w:pPr>
    </w:p>
    <w:p w14:paraId="4F18F639" w14:textId="77777777" w:rsidR="005B4A0E" w:rsidRDefault="005B4A0E" w:rsidP="005B4A0E">
      <w:pPr>
        <w:pStyle w:val="ListParagraph"/>
        <w:suppressLineNumbers/>
        <w:spacing w:after="160" w:line="480" w:lineRule="exact"/>
        <w:jc w:val="both"/>
        <w:rPr>
          <w:rFonts w:eastAsia="Calibri"/>
          <w:b/>
        </w:rPr>
      </w:pPr>
    </w:p>
    <w:p w14:paraId="7E8A354E" w14:textId="77777777" w:rsidR="005B4A0E" w:rsidRDefault="005B4A0E" w:rsidP="005B4A0E">
      <w:pPr>
        <w:pStyle w:val="ListParagraph"/>
        <w:suppressLineNumbers/>
        <w:spacing w:after="160" w:line="480" w:lineRule="exact"/>
        <w:jc w:val="both"/>
        <w:rPr>
          <w:rFonts w:eastAsia="Calibri"/>
          <w:b/>
        </w:rPr>
      </w:pPr>
    </w:p>
    <w:p w14:paraId="035BE066" w14:textId="77777777" w:rsidR="005B4A0E" w:rsidRDefault="005B4A0E" w:rsidP="005B4A0E">
      <w:pPr>
        <w:pStyle w:val="ListParagraph"/>
        <w:suppressLineNumbers/>
        <w:spacing w:after="160" w:line="480" w:lineRule="exact"/>
        <w:jc w:val="both"/>
        <w:rPr>
          <w:rFonts w:eastAsia="Calibri"/>
          <w:b/>
        </w:rPr>
      </w:pPr>
    </w:p>
    <w:p w14:paraId="28BE1E08" w14:textId="1E863243" w:rsidR="008868C9" w:rsidRDefault="008868C9" w:rsidP="005B4A0E">
      <w:pPr>
        <w:pStyle w:val="ListParagraph"/>
        <w:spacing w:after="240" w:line="480" w:lineRule="exact"/>
        <w:contextualSpacing w:val="0"/>
        <w:jc w:val="both"/>
        <w:rPr>
          <w:rFonts w:eastAsia="Calibri"/>
          <w:b/>
        </w:rPr>
      </w:pPr>
      <w:r>
        <w:rPr>
          <w:rFonts w:eastAsia="Calibri"/>
          <w:b/>
        </w:rPr>
        <w:lastRenderedPageBreak/>
        <w:t xml:space="preserve">Pass-through </w:t>
      </w:r>
      <w:r w:rsidR="00D446E0">
        <w:rPr>
          <w:rFonts w:eastAsia="Calibri"/>
          <w:b/>
        </w:rPr>
        <w:t>R</w:t>
      </w:r>
      <w:r>
        <w:rPr>
          <w:rFonts w:eastAsia="Calibri"/>
          <w:b/>
        </w:rPr>
        <w:t>ates</w:t>
      </w:r>
      <w:r w:rsidR="00D446E0">
        <w:rPr>
          <w:rFonts w:eastAsia="Calibri"/>
          <w:b/>
        </w:rPr>
        <w:t>.</w:t>
      </w:r>
    </w:p>
    <w:tbl>
      <w:tblPr>
        <w:tblStyle w:val="TableGrid"/>
        <w:tblW w:w="0" w:type="auto"/>
        <w:tblInd w:w="720" w:type="dxa"/>
        <w:tblLook w:val="04A0" w:firstRow="1" w:lastRow="0" w:firstColumn="1" w:lastColumn="0" w:noHBand="0" w:noVBand="1"/>
      </w:tblPr>
      <w:tblGrid>
        <w:gridCol w:w="4295"/>
        <w:gridCol w:w="4335"/>
      </w:tblGrid>
      <w:tr w:rsidR="008868C9" w14:paraId="2409FE01" w14:textId="77777777" w:rsidTr="00A537FA">
        <w:tc>
          <w:tcPr>
            <w:tcW w:w="4295" w:type="dxa"/>
          </w:tcPr>
          <w:p w14:paraId="53CC48CE" w14:textId="77777777" w:rsidR="008868C9" w:rsidRPr="001A015F" w:rsidRDefault="008868C9" w:rsidP="00A537FA">
            <w:pPr>
              <w:pStyle w:val="ListParagraph"/>
              <w:spacing w:line="240" w:lineRule="auto"/>
              <w:ind w:left="0"/>
              <w:jc w:val="center"/>
              <w:rPr>
                <w:b/>
                <w:szCs w:val="24"/>
              </w:rPr>
            </w:pPr>
            <w:r w:rsidRPr="001A015F">
              <w:rPr>
                <w:b/>
                <w:szCs w:val="24"/>
              </w:rPr>
              <w:t>Meter Size</w:t>
            </w:r>
          </w:p>
        </w:tc>
        <w:tc>
          <w:tcPr>
            <w:tcW w:w="4335" w:type="dxa"/>
          </w:tcPr>
          <w:p w14:paraId="4BA8C13C" w14:textId="187BAA19" w:rsidR="008868C9" w:rsidRDefault="008868C9" w:rsidP="00A537FA">
            <w:pPr>
              <w:pStyle w:val="ListParagraph"/>
              <w:spacing w:line="240" w:lineRule="auto"/>
              <w:ind w:left="0"/>
              <w:jc w:val="center"/>
              <w:rPr>
                <w:bCs/>
                <w:szCs w:val="24"/>
              </w:rPr>
            </w:pPr>
            <w:r>
              <w:rPr>
                <w:b/>
                <w:szCs w:val="24"/>
              </w:rPr>
              <w:t>Monthly Charge</w:t>
            </w:r>
          </w:p>
        </w:tc>
      </w:tr>
      <w:tr w:rsidR="008868C9" w14:paraId="341A8421" w14:textId="77777777" w:rsidTr="00A537FA">
        <w:tc>
          <w:tcPr>
            <w:tcW w:w="4295" w:type="dxa"/>
          </w:tcPr>
          <w:p w14:paraId="2E6232B9" w14:textId="77777777" w:rsidR="008868C9" w:rsidRDefault="008868C9" w:rsidP="00A537FA">
            <w:pPr>
              <w:pStyle w:val="ListParagraph"/>
              <w:spacing w:line="240" w:lineRule="auto"/>
              <w:ind w:left="0"/>
              <w:jc w:val="center"/>
              <w:rPr>
                <w:bCs/>
                <w:szCs w:val="24"/>
              </w:rPr>
            </w:pPr>
            <w:r>
              <w:rPr>
                <w:bCs/>
                <w:szCs w:val="24"/>
              </w:rPr>
              <w:t>5/8”</w:t>
            </w:r>
          </w:p>
        </w:tc>
        <w:tc>
          <w:tcPr>
            <w:tcW w:w="4335" w:type="dxa"/>
          </w:tcPr>
          <w:p w14:paraId="0840AC31" w14:textId="7816B180" w:rsidR="008868C9" w:rsidRDefault="008868C9" w:rsidP="00A537FA">
            <w:pPr>
              <w:pStyle w:val="ListParagraph"/>
              <w:spacing w:line="240" w:lineRule="auto"/>
              <w:ind w:left="0"/>
              <w:jc w:val="center"/>
              <w:rPr>
                <w:bCs/>
                <w:szCs w:val="24"/>
              </w:rPr>
            </w:pPr>
            <w:r>
              <w:rPr>
                <w:bCs/>
                <w:szCs w:val="24"/>
              </w:rPr>
              <w:t>$2.23</w:t>
            </w:r>
          </w:p>
        </w:tc>
      </w:tr>
      <w:tr w:rsidR="008868C9" w14:paraId="5D612F8B" w14:textId="77777777" w:rsidTr="00A537FA">
        <w:tc>
          <w:tcPr>
            <w:tcW w:w="4295" w:type="dxa"/>
          </w:tcPr>
          <w:p w14:paraId="784BC5E5" w14:textId="77777777" w:rsidR="008868C9" w:rsidRDefault="008868C9" w:rsidP="00A537FA">
            <w:pPr>
              <w:pStyle w:val="ListParagraph"/>
              <w:spacing w:line="240" w:lineRule="auto"/>
              <w:ind w:left="0"/>
              <w:jc w:val="center"/>
              <w:rPr>
                <w:bCs/>
                <w:szCs w:val="24"/>
              </w:rPr>
            </w:pPr>
            <w:r>
              <w:rPr>
                <w:bCs/>
                <w:szCs w:val="24"/>
              </w:rPr>
              <w:t>3/4"</w:t>
            </w:r>
          </w:p>
        </w:tc>
        <w:tc>
          <w:tcPr>
            <w:tcW w:w="4335" w:type="dxa"/>
          </w:tcPr>
          <w:p w14:paraId="0DF3CF37" w14:textId="2C9EAEFC" w:rsidR="008868C9" w:rsidRDefault="008868C9" w:rsidP="00A537FA">
            <w:pPr>
              <w:pStyle w:val="ListParagraph"/>
              <w:spacing w:line="240" w:lineRule="auto"/>
              <w:ind w:left="0"/>
              <w:jc w:val="center"/>
              <w:rPr>
                <w:bCs/>
                <w:szCs w:val="24"/>
              </w:rPr>
            </w:pPr>
            <w:r>
              <w:rPr>
                <w:bCs/>
                <w:szCs w:val="24"/>
              </w:rPr>
              <w:t>$3.35</w:t>
            </w:r>
          </w:p>
        </w:tc>
      </w:tr>
      <w:tr w:rsidR="008868C9" w14:paraId="7E1BB7F7" w14:textId="77777777" w:rsidTr="00A537FA">
        <w:tc>
          <w:tcPr>
            <w:tcW w:w="4295" w:type="dxa"/>
          </w:tcPr>
          <w:p w14:paraId="7469DB08" w14:textId="77777777" w:rsidR="008868C9" w:rsidRDefault="008868C9" w:rsidP="00A537FA">
            <w:pPr>
              <w:pStyle w:val="ListParagraph"/>
              <w:spacing w:line="240" w:lineRule="auto"/>
              <w:ind w:left="0"/>
              <w:jc w:val="center"/>
              <w:rPr>
                <w:bCs/>
                <w:szCs w:val="24"/>
              </w:rPr>
            </w:pPr>
            <w:r>
              <w:rPr>
                <w:bCs/>
                <w:szCs w:val="24"/>
              </w:rPr>
              <w:t>1”</w:t>
            </w:r>
          </w:p>
        </w:tc>
        <w:tc>
          <w:tcPr>
            <w:tcW w:w="4335" w:type="dxa"/>
          </w:tcPr>
          <w:p w14:paraId="1C04C58F" w14:textId="657280CA" w:rsidR="008868C9" w:rsidRDefault="008868C9" w:rsidP="00A537FA">
            <w:pPr>
              <w:pStyle w:val="ListParagraph"/>
              <w:spacing w:line="240" w:lineRule="auto"/>
              <w:ind w:left="0"/>
              <w:jc w:val="center"/>
              <w:rPr>
                <w:bCs/>
                <w:szCs w:val="24"/>
              </w:rPr>
            </w:pPr>
            <w:r>
              <w:rPr>
                <w:bCs/>
                <w:szCs w:val="24"/>
              </w:rPr>
              <w:t>$5.58</w:t>
            </w:r>
          </w:p>
        </w:tc>
      </w:tr>
      <w:tr w:rsidR="008868C9" w14:paraId="10030EBD" w14:textId="77777777" w:rsidTr="00A537FA">
        <w:tc>
          <w:tcPr>
            <w:tcW w:w="4295" w:type="dxa"/>
          </w:tcPr>
          <w:p w14:paraId="086D87B4" w14:textId="77777777" w:rsidR="008868C9" w:rsidRDefault="008868C9" w:rsidP="00A537FA">
            <w:pPr>
              <w:pStyle w:val="ListParagraph"/>
              <w:spacing w:line="240" w:lineRule="auto"/>
              <w:ind w:left="0"/>
              <w:jc w:val="center"/>
              <w:rPr>
                <w:bCs/>
                <w:szCs w:val="24"/>
              </w:rPr>
            </w:pPr>
            <w:r>
              <w:rPr>
                <w:bCs/>
                <w:szCs w:val="24"/>
              </w:rPr>
              <w:t>1 1/2”</w:t>
            </w:r>
          </w:p>
        </w:tc>
        <w:tc>
          <w:tcPr>
            <w:tcW w:w="4335" w:type="dxa"/>
          </w:tcPr>
          <w:p w14:paraId="6CFBB95D" w14:textId="37631BD1" w:rsidR="008868C9" w:rsidRDefault="008868C9" w:rsidP="00A537FA">
            <w:pPr>
              <w:pStyle w:val="ListParagraph"/>
              <w:spacing w:line="240" w:lineRule="auto"/>
              <w:ind w:left="0"/>
              <w:jc w:val="center"/>
              <w:rPr>
                <w:bCs/>
                <w:szCs w:val="24"/>
              </w:rPr>
            </w:pPr>
            <w:r>
              <w:rPr>
                <w:bCs/>
                <w:szCs w:val="24"/>
              </w:rPr>
              <w:t>$11.16</w:t>
            </w:r>
          </w:p>
        </w:tc>
      </w:tr>
      <w:tr w:rsidR="008868C9" w14:paraId="7CAD6419" w14:textId="77777777" w:rsidTr="00A537FA">
        <w:tc>
          <w:tcPr>
            <w:tcW w:w="4295" w:type="dxa"/>
          </w:tcPr>
          <w:p w14:paraId="60591624" w14:textId="77777777" w:rsidR="008868C9" w:rsidRDefault="008868C9" w:rsidP="00A537FA">
            <w:pPr>
              <w:pStyle w:val="ListParagraph"/>
              <w:spacing w:line="240" w:lineRule="auto"/>
              <w:ind w:left="0"/>
              <w:jc w:val="center"/>
              <w:rPr>
                <w:bCs/>
                <w:szCs w:val="24"/>
              </w:rPr>
            </w:pPr>
            <w:r>
              <w:rPr>
                <w:bCs/>
                <w:szCs w:val="24"/>
              </w:rPr>
              <w:t>2”</w:t>
            </w:r>
          </w:p>
        </w:tc>
        <w:tc>
          <w:tcPr>
            <w:tcW w:w="4335" w:type="dxa"/>
          </w:tcPr>
          <w:p w14:paraId="54B346BB" w14:textId="2FB7725C" w:rsidR="008868C9" w:rsidRDefault="008868C9" w:rsidP="00A537FA">
            <w:pPr>
              <w:pStyle w:val="ListParagraph"/>
              <w:spacing w:line="240" w:lineRule="auto"/>
              <w:ind w:left="0"/>
              <w:jc w:val="center"/>
              <w:rPr>
                <w:bCs/>
                <w:szCs w:val="24"/>
              </w:rPr>
            </w:pPr>
            <w:r>
              <w:rPr>
                <w:bCs/>
                <w:szCs w:val="24"/>
              </w:rPr>
              <w:t>$17.86</w:t>
            </w:r>
          </w:p>
        </w:tc>
      </w:tr>
      <w:tr w:rsidR="005B4A0E" w14:paraId="54DBB92E" w14:textId="77777777" w:rsidTr="00144328">
        <w:tc>
          <w:tcPr>
            <w:tcW w:w="8630" w:type="dxa"/>
            <w:gridSpan w:val="2"/>
          </w:tcPr>
          <w:p w14:paraId="648EC9AC" w14:textId="762E5AD6" w:rsidR="005B4A0E" w:rsidRDefault="005B4A0E" w:rsidP="005B4A0E">
            <w:pPr>
              <w:pStyle w:val="ListParagraph"/>
              <w:spacing w:line="240" w:lineRule="auto"/>
              <w:ind w:left="0"/>
              <w:jc w:val="center"/>
              <w:rPr>
                <w:bCs/>
                <w:szCs w:val="24"/>
              </w:rPr>
            </w:pPr>
            <w:r>
              <w:rPr>
                <w:b/>
                <w:szCs w:val="24"/>
              </w:rPr>
              <w:t>Volumetric Charge per 1,000 gallons</w:t>
            </w:r>
          </w:p>
        </w:tc>
      </w:tr>
      <w:tr w:rsidR="005B4A0E" w14:paraId="5418CBB2" w14:textId="77777777" w:rsidTr="00A537FA">
        <w:tc>
          <w:tcPr>
            <w:tcW w:w="4295" w:type="dxa"/>
          </w:tcPr>
          <w:p w14:paraId="6C70BFF9" w14:textId="2301B10F" w:rsidR="005B4A0E" w:rsidRDefault="005B4A0E" w:rsidP="005B4A0E">
            <w:pPr>
              <w:pStyle w:val="ListParagraph"/>
              <w:spacing w:line="240" w:lineRule="auto"/>
              <w:ind w:left="0"/>
              <w:jc w:val="center"/>
              <w:rPr>
                <w:bCs/>
                <w:szCs w:val="24"/>
              </w:rPr>
            </w:pPr>
            <w:r>
              <w:rPr>
                <w:bCs/>
                <w:szCs w:val="24"/>
              </w:rPr>
              <w:t>All gallons used</w:t>
            </w:r>
          </w:p>
        </w:tc>
        <w:tc>
          <w:tcPr>
            <w:tcW w:w="4335" w:type="dxa"/>
          </w:tcPr>
          <w:p w14:paraId="3C81A161" w14:textId="12F24373" w:rsidR="005B4A0E" w:rsidRDefault="005B4A0E" w:rsidP="005B4A0E">
            <w:pPr>
              <w:pStyle w:val="ListParagraph"/>
              <w:spacing w:line="240" w:lineRule="auto"/>
              <w:ind w:left="0"/>
              <w:jc w:val="center"/>
              <w:rPr>
                <w:bCs/>
                <w:szCs w:val="24"/>
              </w:rPr>
            </w:pPr>
            <w:r>
              <w:rPr>
                <w:bCs/>
                <w:szCs w:val="24"/>
              </w:rPr>
              <w:t>$4.48</w:t>
            </w:r>
          </w:p>
        </w:tc>
      </w:tr>
    </w:tbl>
    <w:p w14:paraId="64767218" w14:textId="761F4EEC" w:rsidR="00956B12" w:rsidRPr="00C351BC" w:rsidRDefault="00DF2660" w:rsidP="005B4A0E">
      <w:pPr>
        <w:pStyle w:val="ListParagraph"/>
        <w:numPr>
          <w:ilvl w:val="0"/>
          <w:numId w:val="37"/>
        </w:numPr>
        <w:tabs>
          <w:tab w:val="left" w:pos="0"/>
        </w:tabs>
        <w:spacing w:before="240" w:line="480" w:lineRule="exact"/>
        <w:ind w:firstLine="0"/>
        <w:jc w:val="both"/>
      </w:pPr>
      <w:r w:rsidRPr="00C351BC">
        <w:rPr>
          <w:b/>
        </w:rPr>
        <w:t>Rate-Case Expenses.</w:t>
      </w:r>
      <w:r w:rsidR="00F156DC" w:rsidRPr="00C351BC">
        <w:rPr>
          <w:b/>
        </w:rPr>
        <w:t xml:space="preserve">  </w:t>
      </w:r>
      <w:r w:rsidR="008868C9" w:rsidRPr="00C351BC">
        <w:rPr>
          <w:bCs/>
        </w:rPr>
        <w:t>Northtown Acres</w:t>
      </w:r>
      <w:r w:rsidR="008868C9" w:rsidRPr="00C351BC">
        <w:rPr>
          <w:b/>
        </w:rPr>
        <w:t xml:space="preserve"> </w:t>
      </w:r>
      <w:r w:rsidR="008868C9" w:rsidRPr="00C351BC">
        <w:rPr>
          <w:bCs/>
        </w:rPr>
        <w:t>will waive the recovery of its actual rate case expenses in this case.  Northtown Acres will not seek to recover</w:t>
      </w:r>
      <w:r w:rsidR="00BB36BE">
        <w:rPr>
          <w:bCs/>
        </w:rPr>
        <w:t xml:space="preserve"> </w:t>
      </w:r>
      <w:r w:rsidR="00BB36BE" w:rsidRPr="00C351BC">
        <w:rPr>
          <w:bCs/>
        </w:rPr>
        <w:t>in a future proceeding</w:t>
      </w:r>
      <w:r w:rsidR="008868C9" w:rsidRPr="00C351BC">
        <w:rPr>
          <w:bCs/>
        </w:rPr>
        <w:t xml:space="preserve"> any rate</w:t>
      </w:r>
      <w:r w:rsidR="00BB36BE">
        <w:rPr>
          <w:bCs/>
        </w:rPr>
        <w:t>-</w:t>
      </w:r>
      <w:r w:rsidR="008868C9" w:rsidRPr="00C351BC">
        <w:rPr>
          <w:bCs/>
        </w:rPr>
        <w:t>case expense</w:t>
      </w:r>
      <w:r w:rsidR="00BB36BE">
        <w:rPr>
          <w:bCs/>
        </w:rPr>
        <w:t>s</w:t>
      </w:r>
      <w:r w:rsidR="008868C9" w:rsidRPr="00C351BC">
        <w:rPr>
          <w:bCs/>
        </w:rPr>
        <w:t xml:space="preserve"> incurred in this case.</w:t>
      </w:r>
    </w:p>
    <w:p w14:paraId="2733DEAB" w14:textId="68E0F220" w:rsidR="00B9159C" w:rsidRPr="003A5DE4" w:rsidRDefault="008868C9" w:rsidP="005B4A0E">
      <w:pPr>
        <w:pStyle w:val="ListParagraph"/>
        <w:numPr>
          <w:ilvl w:val="0"/>
          <w:numId w:val="37"/>
        </w:numPr>
        <w:spacing w:line="480" w:lineRule="exact"/>
        <w:ind w:firstLine="0"/>
        <w:jc w:val="both"/>
        <w:rPr>
          <w:bCs/>
        </w:rPr>
      </w:pPr>
      <w:bookmarkStart w:id="9" w:name="_Hlk42175422"/>
      <w:r>
        <w:rPr>
          <w:b/>
          <w:bCs/>
        </w:rPr>
        <w:t>No True-Up of Interim Rates to Final Rates</w:t>
      </w:r>
      <w:r w:rsidR="00B9159C" w:rsidRPr="003A5DE4">
        <w:rPr>
          <w:b/>
          <w:bCs/>
        </w:rPr>
        <w:t>.</w:t>
      </w:r>
      <w:r w:rsidR="00B9159C" w:rsidRPr="003A5DE4">
        <w:rPr>
          <w:bCs/>
        </w:rPr>
        <w:t xml:space="preserve">  </w:t>
      </w:r>
      <w:r>
        <w:rPr>
          <w:bCs/>
        </w:rPr>
        <w:t>Northtown Acres will not seek recovery of any true-up of interim rates, an amount currently in excess of $75,000, to resolve any issues raised by Intervenors in the case regarding past billings.</w:t>
      </w:r>
    </w:p>
    <w:p w14:paraId="77F2D757" w14:textId="261BFCB4" w:rsidR="00451CAC" w:rsidRPr="003A5DE4" w:rsidRDefault="008868C9" w:rsidP="005B4A0E">
      <w:pPr>
        <w:pStyle w:val="ListParagraph"/>
        <w:numPr>
          <w:ilvl w:val="0"/>
          <w:numId w:val="37"/>
        </w:numPr>
        <w:spacing w:line="480" w:lineRule="exact"/>
        <w:ind w:firstLine="0"/>
        <w:jc w:val="both"/>
        <w:rPr>
          <w:bCs/>
          <w:szCs w:val="24"/>
        </w:rPr>
      </w:pPr>
      <w:r>
        <w:rPr>
          <w:b/>
          <w:szCs w:val="24"/>
        </w:rPr>
        <w:t>Interim Rates</w:t>
      </w:r>
      <w:r w:rsidR="00B9159C" w:rsidRPr="003A5DE4">
        <w:rPr>
          <w:b/>
          <w:szCs w:val="24"/>
        </w:rPr>
        <w:t xml:space="preserve">.  </w:t>
      </w:r>
      <w:r w:rsidR="00D93105" w:rsidRPr="00D93105">
        <w:rPr>
          <w:bCs/>
          <w:szCs w:val="24"/>
        </w:rPr>
        <w:t>The Signatories</w:t>
      </w:r>
      <w:r w:rsidR="00D93105">
        <w:rPr>
          <w:b/>
          <w:szCs w:val="24"/>
        </w:rPr>
        <w:t xml:space="preserve"> </w:t>
      </w:r>
      <w:r w:rsidR="00D93105">
        <w:rPr>
          <w:bCs/>
          <w:szCs w:val="24"/>
        </w:rPr>
        <w:t>agree to support, or not oppose, a motion for approval of interim rates at the settled base rate and pass-through rates in paragraph 6, above, and the miscellaneous Service Charges in paragraph 10, below.</w:t>
      </w:r>
    </w:p>
    <w:p w14:paraId="7B156FA4" w14:textId="41457D48" w:rsidR="00FD4B13" w:rsidRPr="0027624F" w:rsidRDefault="00484EF4" w:rsidP="005B4A0E">
      <w:pPr>
        <w:pStyle w:val="ListParagraph"/>
        <w:numPr>
          <w:ilvl w:val="0"/>
          <w:numId w:val="37"/>
        </w:numPr>
        <w:tabs>
          <w:tab w:val="left" w:pos="0"/>
        </w:tabs>
        <w:spacing w:line="480" w:lineRule="exact"/>
        <w:ind w:firstLine="0"/>
        <w:jc w:val="both"/>
        <w:rPr>
          <w:u w:val="single"/>
        </w:rPr>
      </w:pPr>
      <w:r>
        <w:rPr>
          <w:b/>
          <w:bCs/>
          <w:szCs w:val="24"/>
        </w:rPr>
        <w:t xml:space="preserve">Miscellaneous Service </w:t>
      </w:r>
      <w:r w:rsidR="00FD4B13" w:rsidRPr="00FD4B13">
        <w:rPr>
          <w:b/>
          <w:bCs/>
          <w:szCs w:val="24"/>
        </w:rPr>
        <w:t>Charge</w:t>
      </w:r>
      <w:r>
        <w:rPr>
          <w:b/>
          <w:bCs/>
          <w:szCs w:val="24"/>
        </w:rPr>
        <w:t>s</w:t>
      </w:r>
      <w:r w:rsidR="00FD4B13" w:rsidRPr="00FD4B13">
        <w:rPr>
          <w:b/>
          <w:bCs/>
          <w:szCs w:val="24"/>
        </w:rPr>
        <w:t>.</w:t>
      </w:r>
      <w:r w:rsidR="00FD4B13">
        <w:rPr>
          <w:szCs w:val="24"/>
        </w:rPr>
        <w:t xml:space="preserve">  </w:t>
      </w:r>
      <w:r w:rsidR="00D93105">
        <w:rPr>
          <w:szCs w:val="24"/>
        </w:rPr>
        <w:t>The agreed miscellaneous service charges are included in Northtown Acres’ Affidavit of Second Notice filed on March 4, 2021.</w:t>
      </w:r>
    </w:p>
    <w:p w14:paraId="25F52C1E" w14:textId="1D42E75E" w:rsidR="00484EF4" w:rsidRPr="00484EF4" w:rsidRDefault="00484EF4" w:rsidP="005B4A0E">
      <w:pPr>
        <w:pStyle w:val="ListParagraph"/>
        <w:numPr>
          <w:ilvl w:val="0"/>
          <w:numId w:val="37"/>
        </w:numPr>
        <w:spacing w:line="480" w:lineRule="exact"/>
        <w:ind w:firstLine="0"/>
        <w:jc w:val="both"/>
        <w:rPr>
          <w:b/>
          <w:bCs/>
          <w:szCs w:val="24"/>
        </w:rPr>
      </w:pPr>
      <w:r w:rsidRPr="00484EF4">
        <w:rPr>
          <w:b/>
          <w:bCs/>
          <w:szCs w:val="24"/>
        </w:rPr>
        <w:t>Meter Conversions</w:t>
      </w:r>
      <w:r w:rsidR="00D446E0">
        <w:rPr>
          <w:b/>
          <w:bCs/>
          <w:szCs w:val="24"/>
        </w:rPr>
        <w:t>.</w:t>
      </w:r>
      <w:r>
        <w:rPr>
          <w:b/>
          <w:bCs/>
          <w:szCs w:val="24"/>
        </w:rPr>
        <w:t xml:space="preserve">  </w:t>
      </w:r>
      <w:r w:rsidR="00D93105" w:rsidRPr="00D93105">
        <w:rPr>
          <w:szCs w:val="24"/>
        </w:rPr>
        <w:t>A 90-day</w:t>
      </w:r>
      <w:r w:rsidR="00D93105">
        <w:rPr>
          <w:szCs w:val="24"/>
        </w:rPr>
        <w:t xml:space="preserve"> grace period was agreed to, starting from the date of an order approving this settlement, for customers with meters greater than 1 inch to downsize, at the request of the customer, at the cost of materials.</w:t>
      </w:r>
    </w:p>
    <w:p w14:paraId="5FC02E18" w14:textId="2AB2CF60" w:rsidR="00484EF4" w:rsidRPr="005B4A0E" w:rsidRDefault="00484EF4" w:rsidP="005B4A0E">
      <w:pPr>
        <w:pStyle w:val="ListParagraph"/>
        <w:numPr>
          <w:ilvl w:val="0"/>
          <w:numId w:val="37"/>
        </w:numPr>
        <w:spacing w:line="480" w:lineRule="exact"/>
        <w:ind w:firstLine="0"/>
        <w:jc w:val="both"/>
        <w:rPr>
          <w:b/>
          <w:bCs/>
          <w:szCs w:val="24"/>
        </w:rPr>
      </w:pPr>
      <w:r w:rsidRPr="00484EF4">
        <w:rPr>
          <w:b/>
          <w:bCs/>
          <w:szCs w:val="24"/>
        </w:rPr>
        <w:t>Method of Payment</w:t>
      </w:r>
      <w:r w:rsidR="00D446E0">
        <w:rPr>
          <w:b/>
          <w:bCs/>
          <w:szCs w:val="24"/>
        </w:rPr>
        <w:t>.</w:t>
      </w:r>
      <w:r>
        <w:rPr>
          <w:b/>
          <w:bCs/>
          <w:szCs w:val="24"/>
        </w:rPr>
        <w:t xml:space="preserve">  </w:t>
      </w:r>
      <w:r>
        <w:rPr>
          <w:szCs w:val="24"/>
        </w:rPr>
        <w:t>Northtown Acres will offer payment of invoices by Venmo, Cash App and Credit Card and check the envelopes for the dates mailed (postmarked) for purposes of determining late fees.</w:t>
      </w:r>
    </w:p>
    <w:p w14:paraId="720B5BE2" w14:textId="5FD54322" w:rsidR="005B4A0E" w:rsidRDefault="005B4A0E" w:rsidP="005B4A0E">
      <w:pPr>
        <w:suppressLineNumbers/>
        <w:spacing w:line="480" w:lineRule="exact"/>
        <w:jc w:val="both"/>
        <w:rPr>
          <w:b/>
          <w:bCs/>
        </w:rPr>
      </w:pPr>
    </w:p>
    <w:p w14:paraId="137D673D" w14:textId="77777777" w:rsidR="005B4A0E" w:rsidRPr="005B4A0E" w:rsidRDefault="005B4A0E" w:rsidP="005B4A0E">
      <w:pPr>
        <w:suppressLineNumbers/>
        <w:spacing w:line="480" w:lineRule="exact"/>
        <w:jc w:val="both"/>
        <w:rPr>
          <w:b/>
          <w:bCs/>
        </w:rPr>
      </w:pPr>
    </w:p>
    <w:bookmarkEnd w:id="9"/>
    <w:p w14:paraId="2DA9C4BA" w14:textId="1999EE38" w:rsidR="00DF2660" w:rsidRPr="007A6A9F" w:rsidRDefault="00DF2660" w:rsidP="005B4A0E">
      <w:pPr>
        <w:tabs>
          <w:tab w:val="left" w:pos="180"/>
        </w:tabs>
        <w:spacing w:line="480" w:lineRule="exact"/>
        <w:ind w:left="720" w:hanging="720"/>
        <w:jc w:val="both"/>
        <w:rPr>
          <w:b/>
        </w:rPr>
      </w:pPr>
      <w:r w:rsidRPr="007A6A9F">
        <w:rPr>
          <w:b/>
        </w:rPr>
        <w:lastRenderedPageBreak/>
        <w:t>Q.</w:t>
      </w:r>
      <w:r w:rsidR="00121666">
        <w:rPr>
          <w:b/>
        </w:rPr>
        <w:tab/>
      </w:r>
      <w:r w:rsidRPr="007A6A9F">
        <w:rPr>
          <w:b/>
        </w:rPr>
        <w:t>Are the terms of the Stipulation fair and reasonable</w:t>
      </w:r>
      <w:r w:rsidR="003F16AE" w:rsidRPr="007A6A9F">
        <w:rPr>
          <w:b/>
        </w:rPr>
        <w:t>, and in the public interest</w:t>
      </w:r>
      <w:r w:rsidRPr="007A6A9F">
        <w:rPr>
          <w:b/>
        </w:rPr>
        <w:t>?</w:t>
      </w:r>
    </w:p>
    <w:p w14:paraId="33CFC7CE" w14:textId="46008D27" w:rsidR="007A0C5C" w:rsidRDefault="009B6AED" w:rsidP="005B4A0E">
      <w:pPr>
        <w:pStyle w:val="Style12ptJustifiedLeft0Hanging05LinespacingD"/>
        <w:spacing w:line="480" w:lineRule="exact"/>
        <w:rPr>
          <w:szCs w:val="24"/>
        </w:rPr>
      </w:pPr>
      <w:r>
        <w:rPr>
          <w:szCs w:val="24"/>
        </w:rPr>
        <w:t>A.</w:t>
      </w:r>
      <w:r w:rsidR="00423394">
        <w:rPr>
          <w:szCs w:val="24"/>
        </w:rPr>
        <w:tab/>
      </w:r>
      <w:r w:rsidR="00DF2660" w:rsidRPr="00174D99">
        <w:rPr>
          <w:szCs w:val="24"/>
        </w:rPr>
        <w:t>Yes</w:t>
      </w:r>
      <w:r w:rsidR="00452704">
        <w:rPr>
          <w:szCs w:val="24"/>
        </w:rPr>
        <w:t>.</w:t>
      </w:r>
      <w:r w:rsidR="00DF2660" w:rsidRPr="00174D99">
        <w:rPr>
          <w:szCs w:val="24"/>
        </w:rPr>
        <w:t xml:space="preserve"> </w:t>
      </w:r>
      <w:r w:rsidR="00864210">
        <w:rPr>
          <w:szCs w:val="24"/>
        </w:rPr>
        <w:t xml:space="preserve"> </w:t>
      </w:r>
      <w:r w:rsidR="00452704">
        <w:rPr>
          <w:szCs w:val="24"/>
        </w:rPr>
        <w:t xml:space="preserve">In </w:t>
      </w:r>
      <w:r w:rsidR="00AE7E93">
        <w:rPr>
          <w:szCs w:val="24"/>
        </w:rPr>
        <w:t>my</w:t>
      </w:r>
      <w:r w:rsidR="00AE7E93" w:rsidRPr="00174D99">
        <w:rPr>
          <w:szCs w:val="24"/>
        </w:rPr>
        <w:t xml:space="preserve"> </w:t>
      </w:r>
      <w:r w:rsidR="00DF2660" w:rsidRPr="00174D99">
        <w:rPr>
          <w:szCs w:val="24"/>
        </w:rPr>
        <w:t xml:space="preserve">opinion, the implementation of the terms in the Stipulation will result in a fair and reasonable outcome for the parties. </w:t>
      </w:r>
      <w:r w:rsidR="00384680">
        <w:rPr>
          <w:szCs w:val="24"/>
        </w:rPr>
        <w:t xml:space="preserve"> </w:t>
      </w:r>
      <w:r w:rsidR="00DF2660" w:rsidRPr="00522253">
        <w:rPr>
          <w:szCs w:val="24"/>
        </w:rPr>
        <w:t xml:space="preserve">Based upon Staff’s review, the </w:t>
      </w:r>
      <w:r w:rsidR="00CC223D">
        <w:rPr>
          <w:szCs w:val="24"/>
        </w:rPr>
        <w:t xml:space="preserve">water </w:t>
      </w:r>
      <w:r w:rsidR="00DF2660" w:rsidRPr="00522253">
        <w:rPr>
          <w:szCs w:val="24"/>
        </w:rPr>
        <w:t>rates agreed to in the Stipulation generate</w:t>
      </w:r>
      <w:r w:rsidR="00263892">
        <w:rPr>
          <w:szCs w:val="24"/>
        </w:rPr>
        <w:t xml:space="preserve"> a</w:t>
      </w:r>
      <w:r w:rsidR="00DF2660" w:rsidRPr="00522253">
        <w:rPr>
          <w:szCs w:val="24"/>
        </w:rPr>
        <w:t xml:space="preserve"> revenue requirement that </w:t>
      </w:r>
      <w:r w:rsidR="00263892">
        <w:rPr>
          <w:szCs w:val="24"/>
        </w:rPr>
        <w:t>is</w:t>
      </w:r>
      <w:r w:rsidR="00DF2660" w:rsidRPr="00522253">
        <w:rPr>
          <w:szCs w:val="24"/>
        </w:rPr>
        <w:t xml:space="preserve"> within a reasonable range of the likely litigated outcome in this docket. </w:t>
      </w:r>
      <w:r w:rsidR="00384680">
        <w:rPr>
          <w:szCs w:val="24"/>
        </w:rPr>
        <w:t xml:space="preserve"> </w:t>
      </w:r>
      <w:r w:rsidR="00DF2660" w:rsidRPr="00522253">
        <w:rPr>
          <w:szCs w:val="24"/>
        </w:rPr>
        <w:t xml:space="preserve">It is also Staff’s opinion that a </w:t>
      </w:r>
      <w:r w:rsidR="003F16AE" w:rsidRPr="00522253">
        <w:rPr>
          <w:szCs w:val="24"/>
        </w:rPr>
        <w:t>fully</w:t>
      </w:r>
      <w:r w:rsidR="003F16AE">
        <w:rPr>
          <w:szCs w:val="24"/>
        </w:rPr>
        <w:t xml:space="preserve"> litigated</w:t>
      </w:r>
      <w:r w:rsidR="00DF2660" w:rsidRPr="00522253">
        <w:rPr>
          <w:szCs w:val="24"/>
        </w:rPr>
        <w:t xml:space="preserve"> docket could potentially produce an</w:t>
      </w:r>
      <w:r w:rsidR="00DF2660">
        <w:t xml:space="preserve"> </w:t>
      </w:r>
      <w:r w:rsidR="00DF2660" w:rsidRPr="00522253">
        <w:rPr>
          <w:szCs w:val="24"/>
        </w:rPr>
        <w:t>outcome, including rate</w:t>
      </w:r>
      <w:r w:rsidR="006D4D5F">
        <w:rPr>
          <w:szCs w:val="24"/>
        </w:rPr>
        <w:t>-</w:t>
      </w:r>
      <w:r w:rsidR="00DF2660" w:rsidRPr="00522253">
        <w:rPr>
          <w:szCs w:val="24"/>
        </w:rPr>
        <w:t xml:space="preserve">case expenses, </w:t>
      </w:r>
      <w:proofErr w:type="gramStart"/>
      <w:r w:rsidR="00187793">
        <w:rPr>
          <w:szCs w:val="24"/>
        </w:rPr>
        <w:t>that</w:t>
      </w:r>
      <w:proofErr w:type="gramEnd"/>
      <w:r w:rsidR="00187793" w:rsidRPr="00522253">
        <w:rPr>
          <w:szCs w:val="24"/>
        </w:rPr>
        <w:t xml:space="preserve"> </w:t>
      </w:r>
      <w:r w:rsidR="00DF2660" w:rsidRPr="00522253">
        <w:rPr>
          <w:szCs w:val="24"/>
        </w:rPr>
        <w:t>would be less favorable to the parties.</w:t>
      </w:r>
      <w:r w:rsidR="005B4A0E">
        <w:rPr>
          <w:szCs w:val="24"/>
        </w:rPr>
        <w:t xml:space="preserve"> </w:t>
      </w:r>
    </w:p>
    <w:p w14:paraId="564EB8E8" w14:textId="77777777" w:rsidR="005B4A0E" w:rsidRPr="00363030" w:rsidRDefault="005B4A0E" w:rsidP="005B4A0E">
      <w:pPr>
        <w:pStyle w:val="Style12ptJustifiedLeft0Hanging05LinespacingD"/>
        <w:spacing w:line="480" w:lineRule="exact"/>
        <w:rPr>
          <w:szCs w:val="24"/>
        </w:rPr>
      </w:pPr>
    </w:p>
    <w:p w14:paraId="29193A6A" w14:textId="3221EB6F" w:rsidR="00DF2660" w:rsidRPr="00EF0D51" w:rsidRDefault="00DF2660" w:rsidP="005B4A0E">
      <w:pPr>
        <w:pStyle w:val="Heading1"/>
        <w:spacing w:line="480" w:lineRule="exact"/>
        <w:ind w:left="720" w:hanging="720"/>
        <w:jc w:val="both"/>
        <w:rPr>
          <w:szCs w:val="24"/>
        </w:rPr>
      </w:pPr>
      <w:bookmarkStart w:id="10" w:name="_Toc31788341"/>
      <w:bookmarkStart w:id="11" w:name="_Toc45811744"/>
      <w:r w:rsidRPr="00EF0D51">
        <w:rPr>
          <w:bCs/>
          <w:szCs w:val="24"/>
        </w:rPr>
        <w:t>RECOMMENDATION</w:t>
      </w:r>
      <w:bookmarkEnd w:id="10"/>
      <w:bookmarkEnd w:id="11"/>
    </w:p>
    <w:p w14:paraId="47E2CCFF" w14:textId="77777777" w:rsidR="00DF2660" w:rsidRPr="00EF0D51" w:rsidRDefault="00DF2660" w:rsidP="005B4A0E">
      <w:pPr>
        <w:tabs>
          <w:tab w:val="left" w:pos="720"/>
        </w:tabs>
        <w:spacing w:before="120" w:line="480" w:lineRule="exact"/>
        <w:ind w:left="720" w:hanging="720"/>
        <w:jc w:val="both"/>
        <w:rPr>
          <w:b/>
        </w:rPr>
      </w:pPr>
      <w:r w:rsidRPr="00EF0D51">
        <w:rPr>
          <w:b/>
        </w:rPr>
        <w:t>Q.</w:t>
      </w:r>
      <w:r w:rsidRPr="00EF0D51">
        <w:rPr>
          <w:b/>
        </w:rPr>
        <w:tab/>
        <w:t>What is your recommendation as to the Stipulation?</w:t>
      </w:r>
    </w:p>
    <w:p w14:paraId="62DF4054" w14:textId="354AE07D" w:rsidR="00DF2660" w:rsidRPr="00EF0D51" w:rsidRDefault="00DF2660" w:rsidP="005B4A0E">
      <w:pPr>
        <w:pStyle w:val="Style12ptJustifiedLeft0Hanging05LinespacingD"/>
        <w:spacing w:line="480" w:lineRule="exact"/>
        <w:rPr>
          <w:szCs w:val="24"/>
        </w:rPr>
      </w:pPr>
      <w:r w:rsidRPr="00EF0D51">
        <w:rPr>
          <w:szCs w:val="24"/>
        </w:rPr>
        <w:t>A.</w:t>
      </w:r>
      <w:r w:rsidRPr="00EF0D51">
        <w:rPr>
          <w:szCs w:val="24"/>
        </w:rPr>
        <w:tab/>
      </w:r>
      <w:r w:rsidR="00864210">
        <w:rPr>
          <w:szCs w:val="24"/>
        </w:rPr>
        <w:t>I</w:t>
      </w:r>
      <w:r w:rsidRPr="00EF0D51">
        <w:rPr>
          <w:szCs w:val="24"/>
        </w:rPr>
        <w:t xml:space="preserve"> recommend that the Commission find that </w:t>
      </w:r>
      <w:r>
        <w:rPr>
          <w:szCs w:val="24"/>
        </w:rPr>
        <w:t xml:space="preserve">the </w:t>
      </w:r>
      <w:r w:rsidRPr="00EF0D51">
        <w:rPr>
          <w:szCs w:val="24"/>
        </w:rPr>
        <w:t xml:space="preserve">terms of the Stipulation are in the public interest and </w:t>
      </w:r>
      <w:r w:rsidR="00BB36BE">
        <w:rPr>
          <w:szCs w:val="24"/>
        </w:rPr>
        <w:t xml:space="preserve">that the Commission </w:t>
      </w:r>
      <w:r>
        <w:rPr>
          <w:szCs w:val="24"/>
        </w:rPr>
        <w:t>adopt</w:t>
      </w:r>
      <w:r w:rsidRPr="00EF0D51">
        <w:rPr>
          <w:szCs w:val="24"/>
        </w:rPr>
        <w:t xml:space="preserve"> </w:t>
      </w:r>
      <w:r w:rsidR="00BB36BE">
        <w:rPr>
          <w:szCs w:val="24"/>
        </w:rPr>
        <w:t xml:space="preserve">the Stipulation </w:t>
      </w:r>
      <w:r w:rsidRPr="00EF0D51">
        <w:rPr>
          <w:szCs w:val="24"/>
        </w:rPr>
        <w:t>in its entirety.</w:t>
      </w:r>
    </w:p>
    <w:p w14:paraId="29B3D3B9" w14:textId="3BA00DFC" w:rsidR="00DF2660" w:rsidRPr="00EF0D51" w:rsidRDefault="00DF2660" w:rsidP="005B4A0E">
      <w:pPr>
        <w:pStyle w:val="Style12ptJustifiedLeft0Hanging05LinespacingD"/>
        <w:spacing w:before="120" w:line="480" w:lineRule="exact"/>
        <w:rPr>
          <w:b/>
          <w:szCs w:val="24"/>
        </w:rPr>
      </w:pPr>
      <w:r w:rsidRPr="00EF0D51">
        <w:rPr>
          <w:b/>
          <w:szCs w:val="24"/>
        </w:rPr>
        <w:t>Q.</w:t>
      </w:r>
      <w:r w:rsidRPr="00EF0D51">
        <w:rPr>
          <w:b/>
          <w:szCs w:val="24"/>
        </w:rPr>
        <w:tab/>
        <w:t>Does this complete your testimony?</w:t>
      </w:r>
    </w:p>
    <w:p w14:paraId="062287A2" w14:textId="71CD08FD" w:rsidR="00010E40" w:rsidRDefault="00DF2660" w:rsidP="005B4A0E">
      <w:pPr>
        <w:pStyle w:val="NoSpacing"/>
        <w:spacing w:line="480" w:lineRule="exact"/>
        <w:ind w:left="720" w:hanging="720"/>
        <w:rPr>
          <w:rFonts w:eastAsia="PMingLiU"/>
        </w:rPr>
      </w:pPr>
      <w:r w:rsidRPr="002519DC">
        <w:t>A.</w:t>
      </w:r>
      <w:r w:rsidRPr="002519DC">
        <w:tab/>
      </w:r>
      <w:r w:rsidRPr="004E57EA">
        <w:t>Yes</w:t>
      </w:r>
      <w:r>
        <w:t>.</w:t>
      </w:r>
      <w:r w:rsidRPr="004E57EA">
        <w:rPr>
          <w:rFonts w:eastAsia="PMingLiU"/>
        </w:rPr>
        <w:tab/>
      </w:r>
      <w:r w:rsidR="00010E40">
        <w:rPr>
          <w:rFonts w:eastAsia="PMingLiU"/>
        </w:rPr>
        <w:br w:type="page"/>
      </w:r>
    </w:p>
    <w:p w14:paraId="3B224F8D" w14:textId="562C234D" w:rsidR="004E1460" w:rsidRPr="00121666" w:rsidRDefault="004E1460" w:rsidP="00870643">
      <w:pPr>
        <w:pStyle w:val="NoSpacing"/>
        <w:suppressLineNumbers/>
        <w:jc w:val="center"/>
        <w:rPr>
          <w:rStyle w:val="span"/>
          <w:rFonts w:eastAsia="Palatino Linotype"/>
          <w:b/>
          <w:bCs/>
          <w:iCs/>
          <w:color w:val="000000" w:themeColor="text1"/>
          <w:sz w:val="22"/>
          <w:szCs w:val="22"/>
        </w:rPr>
      </w:pPr>
      <w:r w:rsidRPr="00121666">
        <w:rPr>
          <w:rStyle w:val="span"/>
          <w:rFonts w:eastAsia="Palatino Linotype"/>
          <w:b/>
          <w:bCs/>
          <w:iCs/>
          <w:color w:val="000000" w:themeColor="text1"/>
          <w:sz w:val="22"/>
          <w:szCs w:val="22"/>
        </w:rPr>
        <w:lastRenderedPageBreak/>
        <w:t xml:space="preserve">Attachment KE – </w:t>
      </w:r>
      <w:r w:rsidR="00106DF6" w:rsidRPr="00121666">
        <w:rPr>
          <w:rStyle w:val="span"/>
          <w:rFonts w:eastAsia="Palatino Linotype"/>
          <w:b/>
          <w:bCs/>
          <w:iCs/>
          <w:color w:val="000000" w:themeColor="text1"/>
          <w:sz w:val="22"/>
          <w:szCs w:val="22"/>
        </w:rPr>
        <w:t>1</w:t>
      </w:r>
    </w:p>
    <w:p w14:paraId="486F50BA" w14:textId="054820E3" w:rsidR="002A1173" w:rsidRPr="00121666" w:rsidRDefault="002A1173" w:rsidP="00870643">
      <w:pPr>
        <w:pStyle w:val="NoSpacing"/>
        <w:suppressLineNumbers/>
        <w:jc w:val="center"/>
        <w:rPr>
          <w:rStyle w:val="span"/>
          <w:rFonts w:eastAsia="Palatino Linotype"/>
          <w:b/>
          <w:bCs/>
          <w:iCs/>
          <w:color w:val="000000" w:themeColor="text1"/>
          <w:sz w:val="22"/>
          <w:szCs w:val="22"/>
        </w:rPr>
      </w:pPr>
      <w:r w:rsidRPr="00121666">
        <w:rPr>
          <w:rStyle w:val="span"/>
          <w:rFonts w:eastAsia="Palatino Linotype"/>
          <w:b/>
          <w:bCs/>
          <w:iCs/>
          <w:color w:val="000000" w:themeColor="text1"/>
          <w:sz w:val="22"/>
          <w:szCs w:val="22"/>
        </w:rPr>
        <w:t>Kathryn Eiland</w:t>
      </w:r>
    </w:p>
    <w:p w14:paraId="68189664" w14:textId="2FD89FCB" w:rsidR="002A1173" w:rsidRPr="00121666" w:rsidRDefault="002A1173" w:rsidP="00870643">
      <w:pPr>
        <w:pStyle w:val="NoSpacing"/>
        <w:suppressLineNumbers/>
        <w:jc w:val="center"/>
        <w:rPr>
          <w:rStyle w:val="span"/>
          <w:rFonts w:eastAsia="Palatino Linotype"/>
          <w:b/>
          <w:bCs/>
          <w:iCs/>
          <w:color w:val="000000" w:themeColor="text1"/>
          <w:sz w:val="22"/>
          <w:szCs w:val="22"/>
        </w:rPr>
      </w:pPr>
    </w:p>
    <w:p w14:paraId="247708A9" w14:textId="2FE732D2" w:rsidR="002A1173" w:rsidRPr="00121666" w:rsidRDefault="00CE79CD" w:rsidP="00870643">
      <w:pPr>
        <w:pStyle w:val="NoSpacing"/>
        <w:suppressLineNumbers/>
        <w:jc w:val="center"/>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Public Utility Commission of Texas</w:t>
      </w:r>
    </w:p>
    <w:p w14:paraId="53957F0D" w14:textId="146F4342" w:rsidR="00CE79CD" w:rsidRPr="00121666" w:rsidRDefault="00CE79CD" w:rsidP="00870643">
      <w:pPr>
        <w:pStyle w:val="NoSpacing"/>
        <w:suppressLineNumbers/>
        <w:jc w:val="center"/>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1701 North Congress Avenue</w:t>
      </w:r>
    </w:p>
    <w:p w14:paraId="0B73F486" w14:textId="141A09AA" w:rsidR="00CE79CD" w:rsidRPr="00121666" w:rsidRDefault="00CE79CD" w:rsidP="00870643">
      <w:pPr>
        <w:pStyle w:val="NoSpacing"/>
        <w:suppressLineNumbers/>
        <w:jc w:val="center"/>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Austin, TX 78711-3326</w:t>
      </w:r>
    </w:p>
    <w:p w14:paraId="484406A8" w14:textId="77777777" w:rsidR="002A1173" w:rsidRPr="00121666" w:rsidRDefault="002A1173" w:rsidP="00870643">
      <w:pPr>
        <w:pStyle w:val="NoSpacing"/>
        <w:suppressLineNumbers/>
        <w:rPr>
          <w:rStyle w:val="span"/>
          <w:rFonts w:eastAsia="Palatino Linotype"/>
          <w:b/>
          <w:bCs/>
          <w:iCs/>
          <w:color w:val="000000" w:themeColor="text1"/>
          <w:sz w:val="22"/>
          <w:szCs w:val="22"/>
          <w:u w:val="single"/>
        </w:rPr>
      </w:pPr>
    </w:p>
    <w:p w14:paraId="5D4B75E5" w14:textId="75A9D587" w:rsidR="002A1173" w:rsidRPr="00121666" w:rsidRDefault="002A1173" w:rsidP="00870643">
      <w:pPr>
        <w:pStyle w:val="NoSpacing"/>
        <w:suppressLineNumbers/>
        <w:rPr>
          <w:rStyle w:val="span"/>
          <w:rFonts w:eastAsia="Palatino Linotype"/>
          <w:b/>
          <w:bCs/>
          <w:iCs/>
          <w:color w:val="000000" w:themeColor="text1"/>
          <w:sz w:val="22"/>
          <w:szCs w:val="22"/>
          <w:u w:val="single"/>
        </w:rPr>
      </w:pPr>
      <w:r w:rsidRPr="00121666">
        <w:rPr>
          <w:rStyle w:val="span"/>
          <w:rFonts w:eastAsia="Palatino Linotype"/>
          <w:b/>
          <w:bCs/>
          <w:iCs/>
          <w:color w:val="000000" w:themeColor="text1"/>
          <w:sz w:val="22"/>
          <w:szCs w:val="22"/>
          <w:u w:val="single"/>
        </w:rPr>
        <w:t>REGULAT</w:t>
      </w:r>
      <w:r w:rsidR="004E1460" w:rsidRPr="00121666">
        <w:rPr>
          <w:rStyle w:val="span"/>
          <w:rFonts w:eastAsia="Palatino Linotype"/>
          <w:b/>
          <w:bCs/>
          <w:iCs/>
          <w:color w:val="000000" w:themeColor="text1"/>
          <w:sz w:val="22"/>
          <w:szCs w:val="22"/>
          <w:u w:val="single"/>
        </w:rPr>
        <w:t>O</w:t>
      </w:r>
      <w:r w:rsidRPr="00121666">
        <w:rPr>
          <w:rStyle w:val="span"/>
          <w:rFonts w:eastAsia="Palatino Linotype"/>
          <w:b/>
          <w:bCs/>
          <w:iCs/>
          <w:color w:val="000000" w:themeColor="text1"/>
          <w:sz w:val="22"/>
          <w:szCs w:val="22"/>
          <w:u w:val="single"/>
        </w:rPr>
        <w:t>RY EXPERIENCE:</w:t>
      </w:r>
    </w:p>
    <w:p w14:paraId="04C7F94E" w14:textId="77777777" w:rsidR="002A1173" w:rsidRPr="00121666" w:rsidRDefault="002A1173" w:rsidP="00870643">
      <w:pPr>
        <w:pStyle w:val="NoSpacing"/>
        <w:suppressLineNumbers/>
        <w:rPr>
          <w:rStyle w:val="span"/>
          <w:rFonts w:eastAsia="Palatino Linotype"/>
          <w:iCs/>
          <w:color w:val="000000" w:themeColor="text1"/>
          <w:sz w:val="22"/>
          <w:szCs w:val="22"/>
        </w:rPr>
      </w:pPr>
    </w:p>
    <w:p w14:paraId="2D21F970" w14:textId="4FBC3844"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 xml:space="preserve">Financial Analyst, </w:t>
      </w:r>
      <w:r w:rsidR="00006E49" w:rsidRPr="00121666">
        <w:rPr>
          <w:rStyle w:val="span"/>
          <w:rFonts w:eastAsia="Palatino Linotype"/>
          <w:iCs/>
          <w:color w:val="000000" w:themeColor="text1"/>
          <w:sz w:val="22"/>
          <w:szCs w:val="22"/>
        </w:rPr>
        <w:t>Rate Regulation Division,</w:t>
      </w:r>
      <w:r w:rsidR="00006E49" w:rsidRPr="00121666" w:rsidDel="00006E49">
        <w:rPr>
          <w:rStyle w:val="span"/>
          <w:rFonts w:eastAsia="Palatino Linotype"/>
          <w:iCs/>
          <w:color w:val="000000" w:themeColor="text1"/>
          <w:sz w:val="22"/>
          <w:szCs w:val="22"/>
        </w:rPr>
        <w:t xml:space="preserve"> </w:t>
      </w:r>
    </w:p>
    <w:p w14:paraId="0B6B161B" w14:textId="34A690FB"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 xml:space="preserve">Public Utility Commission of Texas </w:t>
      </w:r>
    </w:p>
    <w:p w14:paraId="263BCA2D" w14:textId="2305CC6B"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 xml:space="preserve">Employed:  February 1, </w:t>
      </w:r>
      <w:r w:rsidR="00FB0751" w:rsidRPr="00121666">
        <w:rPr>
          <w:rStyle w:val="span"/>
          <w:rFonts w:eastAsia="Palatino Linotype"/>
          <w:iCs/>
          <w:color w:val="000000" w:themeColor="text1"/>
          <w:sz w:val="22"/>
          <w:szCs w:val="22"/>
        </w:rPr>
        <w:t>2018,</w:t>
      </w:r>
      <w:r w:rsidRPr="00121666">
        <w:rPr>
          <w:rStyle w:val="span"/>
          <w:rFonts w:eastAsia="Palatino Linotype"/>
          <w:iCs/>
          <w:color w:val="000000" w:themeColor="text1"/>
          <w:sz w:val="22"/>
          <w:szCs w:val="22"/>
        </w:rPr>
        <w:t xml:space="preserve"> to present.</w:t>
      </w:r>
    </w:p>
    <w:p w14:paraId="5EC7D4F2" w14:textId="77777777" w:rsidR="002A1173" w:rsidRPr="00121666" w:rsidRDefault="002A1173" w:rsidP="00870643">
      <w:pPr>
        <w:pStyle w:val="NoSpacing"/>
        <w:suppressLineNumbers/>
        <w:jc w:val="both"/>
        <w:rPr>
          <w:sz w:val="22"/>
          <w:szCs w:val="22"/>
        </w:rPr>
      </w:pPr>
      <w:bookmarkStart w:id="12" w:name="_Hlk24022217"/>
      <w:r w:rsidRPr="00121666">
        <w:rPr>
          <w:rStyle w:val="span"/>
          <w:rFonts w:eastAsia="Palatino Linotype"/>
          <w:color w:val="000000" w:themeColor="text1"/>
          <w:sz w:val="22"/>
          <w:szCs w:val="22"/>
        </w:rPr>
        <w:t>Duties:  Review formal complaints, certificate of convenience and necessity (CCN) applications and amendments</w:t>
      </w:r>
      <w:r w:rsidRPr="00121666">
        <w:rPr>
          <w:sz w:val="22"/>
          <w:szCs w:val="22"/>
        </w:rPr>
        <w:t>, sale/transfer/merger applications, requests for authority to change rates, stock transfers, and financial and managerial reviews.  Prepare testimony and exhibits for contested case matters involving investor-owned water and sewer retail public utilities and assisting with settlement negotiations.</w:t>
      </w:r>
    </w:p>
    <w:bookmarkEnd w:id="12"/>
    <w:p w14:paraId="33413563" w14:textId="77777777" w:rsidR="002A1173" w:rsidRPr="00121666" w:rsidRDefault="002A1173" w:rsidP="00870643">
      <w:pPr>
        <w:pStyle w:val="NoSpacing"/>
        <w:suppressLineNumbers/>
        <w:rPr>
          <w:rStyle w:val="span"/>
          <w:rFonts w:eastAsia="Palatino Linotype"/>
          <w:iCs/>
          <w:color w:val="000000" w:themeColor="text1"/>
          <w:sz w:val="22"/>
          <w:szCs w:val="22"/>
        </w:rPr>
      </w:pPr>
    </w:p>
    <w:p w14:paraId="67A9D8E6" w14:textId="77777777"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Investigator IV/Team Lead, Complaints Section</w:t>
      </w:r>
    </w:p>
    <w:p w14:paraId="79F2E9C2" w14:textId="77777777"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Public Utility Commission of Texas, Customer Protection Division (CPD)</w:t>
      </w:r>
    </w:p>
    <w:p w14:paraId="76FEC17E" w14:textId="77777777"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Employed:  March 2016 – January 2018</w:t>
      </w:r>
    </w:p>
    <w:p w14:paraId="2651EF18" w14:textId="77777777" w:rsidR="002A1173" w:rsidRPr="00121666" w:rsidRDefault="002A1173" w:rsidP="00870643">
      <w:pPr>
        <w:pStyle w:val="NoSpacing"/>
        <w:suppressLineNumbers/>
        <w:jc w:val="both"/>
        <w:rPr>
          <w:rStyle w:val="span"/>
          <w:rFonts w:eastAsia="Palatino Linotype"/>
          <w:color w:val="000000" w:themeColor="text1"/>
          <w:sz w:val="22"/>
          <w:szCs w:val="22"/>
        </w:rPr>
      </w:pPr>
      <w:r w:rsidRPr="00121666">
        <w:rPr>
          <w:rStyle w:val="span"/>
          <w:rFonts w:eastAsia="Palatino Linotype"/>
          <w:iCs/>
          <w:color w:val="000000" w:themeColor="text1"/>
          <w:sz w:val="22"/>
          <w:szCs w:val="22"/>
        </w:rPr>
        <w:t xml:space="preserve">Duties:  </w:t>
      </w:r>
      <w:r w:rsidRPr="00121666">
        <w:rPr>
          <w:rStyle w:val="span"/>
          <w:rFonts w:eastAsia="Palatino Linotype"/>
          <w:color w:val="000000" w:themeColor="text1"/>
          <w:sz w:val="22"/>
          <w:szCs w:val="22"/>
        </w:rPr>
        <w:t>Investigated and responded complex complaints and communicated findings to customers and service providers, reviewed and resolved complaint appeals submitted by customers or service providers, attended meetings with service provider representatives and Commission staff, represented agency at external functions and trainings, contributed to Legislative requests and inquiries, handled walk-in complaints and inquiries, identified, researched and reviewed trends within the industry and provided status reports to management, assisted Oversight and Enforcement with possible enforcement actions by providing information on informal complaints, acted as a team lead for Investigators in the absence of management, reviewed the investigative process and made improvement recommendations as appropriate, trained and mentored CPD staff, served on backup team for agency receptionist.</w:t>
      </w:r>
    </w:p>
    <w:p w14:paraId="304E29FC" w14:textId="77777777" w:rsidR="002A1173" w:rsidRPr="00121666" w:rsidRDefault="002A1173" w:rsidP="00870643">
      <w:pPr>
        <w:pStyle w:val="NoSpacing"/>
        <w:suppressLineNumbers/>
        <w:rPr>
          <w:rStyle w:val="span"/>
          <w:rFonts w:eastAsia="Palatino Linotype"/>
          <w:iCs/>
          <w:color w:val="000000" w:themeColor="text1"/>
          <w:sz w:val="22"/>
          <w:szCs w:val="22"/>
        </w:rPr>
      </w:pPr>
    </w:p>
    <w:p w14:paraId="41AD8037" w14:textId="77777777"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Investigator I, III, Complaints Section</w:t>
      </w:r>
    </w:p>
    <w:p w14:paraId="381C8563" w14:textId="77777777" w:rsidR="002A1173" w:rsidRPr="00121666" w:rsidRDefault="002A1173" w:rsidP="00870643">
      <w:pPr>
        <w:pStyle w:val="NoSpacing"/>
        <w:suppressLineNumbers/>
        <w:rPr>
          <w:rStyle w:val="span"/>
          <w:rFonts w:eastAsia="Palatino Linotype"/>
          <w:iCs/>
          <w:color w:val="000000" w:themeColor="text1"/>
          <w:sz w:val="22"/>
          <w:szCs w:val="22"/>
        </w:rPr>
      </w:pPr>
      <w:r w:rsidRPr="00121666">
        <w:rPr>
          <w:rStyle w:val="span"/>
          <w:rFonts w:eastAsia="Palatino Linotype"/>
          <w:iCs/>
          <w:color w:val="000000" w:themeColor="text1"/>
          <w:sz w:val="22"/>
          <w:szCs w:val="22"/>
        </w:rPr>
        <w:t>Public Utility Commission of Texas, Customer Protection Division</w:t>
      </w:r>
    </w:p>
    <w:p w14:paraId="393604C7" w14:textId="77777777" w:rsidR="002A1173" w:rsidRPr="00121666" w:rsidRDefault="002A1173" w:rsidP="00870643">
      <w:pPr>
        <w:pStyle w:val="NoSpacing"/>
        <w:suppressLineNumbers/>
        <w:rPr>
          <w:rStyle w:val="singlecolumnspanpaddedlinenth-child1"/>
          <w:rFonts w:eastAsia="Palatino Linotype"/>
          <w:iCs/>
          <w:color w:val="000000" w:themeColor="text1"/>
          <w:sz w:val="22"/>
          <w:szCs w:val="22"/>
        </w:rPr>
      </w:pPr>
      <w:r w:rsidRPr="00121666">
        <w:rPr>
          <w:rStyle w:val="span"/>
          <w:rFonts w:eastAsia="Palatino Linotype"/>
          <w:iCs/>
          <w:color w:val="000000" w:themeColor="text1"/>
          <w:sz w:val="22"/>
          <w:szCs w:val="22"/>
        </w:rPr>
        <w:t>Employed:  July 2002 – March 2016</w:t>
      </w:r>
    </w:p>
    <w:p w14:paraId="686209A7" w14:textId="7DF49BAC" w:rsidR="002A1173" w:rsidRPr="00121666" w:rsidRDefault="002A1173" w:rsidP="00870643">
      <w:pPr>
        <w:pStyle w:val="NoSpacing"/>
        <w:suppressLineNumbers/>
        <w:jc w:val="both"/>
        <w:rPr>
          <w:rStyle w:val="span"/>
          <w:rFonts w:eastAsia="Palatino Linotype"/>
          <w:color w:val="000000" w:themeColor="text1"/>
          <w:sz w:val="22"/>
          <w:szCs w:val="22"/>
        </w:rPr>
      </w:pPr>
      <w:r w:rsidRPr="00121666">
        <w:rPr>
          <w:rStyle w:val="singlecolumnspanpaddedlinenth-child1"/>
          <w:rFonts w:eastAsia="Palatino Linotype"/>
          <w:iCs/>
          <w:color w:val="000000" w:themeColor="text1"/>
          <w:sz w:val="22"/>
          <w:szCs w:val="22"/>
        </w:rPr>
        <w:t xml:space="preserve">Duties:  </w:t>
      </w:r>
      <w:r w:rsidRPr="00121666">
        <w:rPr>
          <w:rStyle w:val="span"/>
          <w:rFonts w:eastAsia="Palatino Linotype"/>
          <w:color w:val="000000" w:themeColor="text1"/>
          <w:sz w:val="22"/>
          <w:szCs w:val="22"/>
        </w:rPr>
        <w:t>reviewed and processed customer complaints, inquiries and opinions, analyzed complaint issues and service provider responses, determined proper resolution of complaints and communicated findings to customers and service providers, handled customer and utility concerns from government officials and senior agency staff, participated in agency workshops and special projects with other agency divisions, coordinated and maintained record keeping system, served on backup team for agency receptionist.</w:t>
      </w:r>
    </w:p>
    <w:p w14:paraId="2C0518E9" w14:textId="77777777" w:rsidR="00CE79CD" w:rsidRPr="00121666" w:rsidRDefault="00CE79CD" w:rsidP="00870643">
      <w:pPr>
        <w:pStyle w:val="NoSpacing"/>
        <w:suppressLineNumbers/>
        <w:rPr>
          <w:rStyle w:val="span"/>
          <w:rFonts w:eastAsia="Palatino Linotype"/>
          <w:color w:val="000000" w:themeColor="text1"/>
          <w:sz w:val="22"/>
          <w:szCs w:val="22"/>
        </w:rPr>
      </w:pPr>
    </w:p>
    <w:p w14:paraId="516A411E" w14:textId="4FEA7E77" w:rsidR="00CE79CD" w:rsidRPr="00121666" w:rsidRDefault="00CE79CD" w:rsidP="00870643">
      <w:pPr>
        <w:suppressLineNumbers/>
        <w:ind w:left="540" w:hanging="540"/>
        <w:jc w:val="both"/>
        <w:rPr>
          <w:b/>
          <w:bCs/>
          <w:sz w:val="22"/>
          <w:szCs w:val="22"/>
          <w:u w:val="single"/>
        </w:rPr>
      </w:pPr>
      <w:r w:rsidRPr="00121666">
        <w:rPr>
          <w:b/>
          <w:bCs/>
          <w:sz w:val="22"/>
          <w:szCs w:val="22"/>
          <w:u w:val="single"/>
        </w:rPr>
        <w:t>EDUCATION:</w:t>
      </w:r>
    </w:p>
    <w:p w14:paraId="07AE819D" w14:textId="77777777" w:rsidR="00CE79CD" w:rsidRPr="00121666" w:rsidRDefault="00CE79CD" w:rsidP="00870643">
      <w:pPr>
        <w:pStyle w:val="NoSpacing"/>
        <w:suppressLineNumbers/>
        <w:rPr>
          <w:rStyle w:val="span"/>
          <w:sz w:val="22"/>
          <w:szCs w:val="22"/>
        </w:rPr>
      </w:pPr>
      <w:r w:rsidRPr="00121666">
        <w:rPr>
          <w:rStyle w:val="span"/>
          <w:sz w:val="22"/>
          <w:szCs w:val="22"/>
        </w:rPr>
        <w:t>October 2019</w:t>
      </w:r>
      <w:r w:rsidRPr="00121666">
        <w:rPr>
          <w:rStyle w:val="span"/>
          <w:sz w:val="22"/>
          <w:szCs w:val="22"/>
        </w:rPr>
        <w:tab/>
      </w:r>
      <w:r w:rsidRPr="00121666">
        <w:rPr>
          <w:rStyle w:val="span"/>
          <w:sz w:val="22"/>
          <w:szCs w:val="22"/>
        </w:rPr>
        <w:tab/>
        <w:t>NARUC Eastern Rate School</w:t>
      </w:r>
    </w:p>
    <w:p w14:paraId="4CAF2BF7" w14:textId="4ACED66C" w:rsidR="00CE79CD" w:rsidRPr="00311621" w:rsidRDefault="00CE79CD" w:rsidP="00870643">
      <w:pPr>
        <w:pStyle w:val="NoSpacing"/>
        <w:suppressLineNumbers/>
        <w:rPr>
          <w:rStyle w:val="span"/>
        </w:rPr>
      </w:pPr>
      <w:r w:rsidRPr="00311621">
        <w:rPr>
          <w:rStyle w:val="span"/>
        </w:rPr>
        <w:t>June 2019</w:t>
      </w:r>
      <w:r w:rsidRPr="00311621">
        <w:rPr>
          <w:rStyle w:val="span"/>
        </w:rPr>
        <w:tab/>
      </w:r>
      <w:r w:rsidRPr="00311621">
        <w:rPr>
          <w:rStyle w:val="span"/>
        </w:rPr>
        <w:tab/>
      </w:r>
      <w:r>
        <w:rPr>
          <w:rStyle w:val="span"/>
        </w:rPr>
        <w:tab/>
      </w:r>
      <w:r w:rsidRPr="00311621">
        <w:rPr>
          <w:rStyle w:val="span"/>
        </w:rPr>
        <w:t>Utility Finance and Accounting for Financial Professionals Seminar</w:t>
      </w:r>
    </w:p>
    <w:p w14:paraId="77368AF4" w14:textId="69E6CDF0" w:rsidR="00CE79CD" w:rsidRPr="00311621" w:rsidRDefault="00CE79CD" w:rsidP="00870643">
      <w:pPr>
        <w:pStyle w:val="NoSpacing"/>
        <w:suppressLineNumbers/>
      </w:pPr>
      <w:r w:rsidRPr="00311621">
        <w:rPr>
          <w:rStyle w:val="span"/>
        </w:rPr>
        <w:t>May 1994</w:t>
      </w:r>
      <w:r w:rsidRPr="00311621">
        <w:rPr>
          <w:rStyle w:val="span"/>
        </w:rPr>
        <w:tab/>
      </w:r>
      <w:r w:rsidRPr="00311621">
        <w:rPr>
          <w:rStyle w:val="span"/>
        </w:rPr>
        <w:tab/>
      </w:r>
      <w:r>
        <w:rPr>
          <w:rStyle w:val="span"/>
        </w:rPr>
        <w:tab/>
      </w:r>
      <w:r w:rsidRPr="00311621">
        <w:rPr>
          <w:rStyle w:val="span"/>
        </w:rPr>
        <w:t>Jackson State University, Jackson, MS</w:t>
      </w:r>
    </w:p>
    <w:p w14:paraId="027DA5E2" w14:textId="66BED921" w:rsidR="00CE79CD" w:rsidRPr="00311621" w:rsidRDefault="00CE79CD" w:rsidP="00870643">
      <w:pPr>
        <w:pStyle w:val="NoSpacing"/>
        <w:suppressLineNumbers/>
      </w:pPr>
      <w:r w:rsidRPr="00311621">
        <w:rPr>
          <w:rStyle w:val="span"/>
        </w:rPr>
        <w:tab/>
      </w:r>
      <w:r w:rsidRPr="00311621">
        <w:rPr>
          <w:rStyle w:val="span"/>
        </w:rPr>
        <w:tab/>
      </w:r>
      <w:r w:rsidRPr="00311621">
        <w:rPr>
          <w:rStyle w:val="span"/>
        </w:rPr>
        <w:tab/>
      </w:r>
      <w:r>
        <w:rPr>
          <w:rStyle w:val="span"/>
        </w:rPr>
        <w:tab/>
      </w:r>
      <w:r>
        <w:rPr>
          <w:rStyle w:val="span"/>
        </w:rPr>
        <w:tab/>
      </w:r>
      <w:r>
        <w:rPr>
          <w:rStyle w:val="span"/>
        </w:rPr>
        <w:tab/>
      </w:r>
      <w:r w:rsidRPr="00311621">
        <w:rPr>
          <w:rStyle w:val="span"/>
        </w:rPr>
        <w:t>Bachelor of Business Administration in Business Administration</w:t>
      </w:r>
    </w:p>
    <w:p w14:paraId="72026F39" w14:textId="098D7B1C" w:rsidR="00CE79CD" w:rsidRDefault="00CE79CD" w:rsidP="00870643">
      <w:pPr>
        <w:suppressLineNumbers/>
        <w:ind w:left="540" w:hanging="540"/>
        <w:jc w:val="both"/>
        <w:rPr>
          <w:b/>
          <w:bCs/>
          <w:u w:val="single"/>
        </w:rPr>
      </w:pPr>
    </w:p>
    <w:p w14:paraId="15DB0915" w14:textId="77777777" w:rsidR="00121666" w:rsidRDefault="00121666" w:rsidP="00870643">
      <w:pPr>
        <w:suppressLineNumbers/>
        <w:ind w:left="540" w:hanging="540"/>
        <w:jc w:val="center"/>
        <w:rPr>
          <w:b/>
          <w:bCs/>
          <w:u w:val="single"/>
        </w:rPr>
      </w:pPr>
    </w:p>
    <w:p w14:paraId="13B89699" w14:textId="44CA097E" w:rsidR="00CE79CD" w:rsidRDefault="004E1460" w:rsidP="00870643">
      <w:pPr>
        <w:suppressLineNumbers/>
        <w:ind w:left="540" w:hanging="540"/>
        <w:jc w:val="center"/>
        <w:rPr>
          <w:b/>
          <w:bCs/>
          <w:u w:val="single"/>
        </w:rPr>
      </w:pPr>
      <w:r>
        <w:rPr>
          <w:b/>
          <w:bCs/>
          <w:u w:val="single"/>
        </w:rPr>
        <w:lastRenderedPageBreak/>
        <w:t>Attachment KE-</w:t>
      </w:r>
      <w:r w:rsidR="00106DF6">
        <w:rPr>
          <w:b/>
          <w:bCs/>
          <w:u w:val="single"/>
        </w:rPr>
        <w:t>2</w:t>
      </w:r>
      <w:r>
        <w:rPr>
          <w:b/>
          <w:bCs/>
          <w:u w:val="single"/>
        </w:rPr>
        <w:t xml:space="preserve"> - </w:t>
      </w:r>
      <w:r w:rsidR="00CE79CD">
        <w:rPr>
          <w:b/>
          <w:bCs/>
          <w:u w:val="single"/>
        </w:rPr>
        <w:t>List of Testimony</w:t>
      </w:r>
    </w:p>
    <w:p w14:paraId="09CB0EB9" w14:textId="77777777" w:rsidR="00C206FF" w:rsidRPr="00C206FF" w:rsidRDefault="00C206FF" w:rsidP="00870643">
      <w:pPr>
        <w:suppressLineNumbers/>
        <w:spacing w:line="240" w:lineRule="auto"/>
        <w:rPr>
          <w:b/>
          <w:bCs/>
        </w:rPr>
      </w:pPr>
      <w:r w:rsidRPr="00C206FF">
        <w:rPr>
          <w:b/>
          <w:bCs/>
        </w:rPr>
        <w:t>Docket</w:t>
      </w:r>
      <w:r w:rsidRPr="00C206FF">
        <w:rPr>
          <w:b/>
          <w:bCs/>
        </w:rPr>
        <w:tab/>
      </w:r>
      <w:r w:rsidRPr="00C206FF">
        <w:rPr>
          <w:b/>
          <w:bCs/>
        </w:rPr>
        <w:tab/>
      </w:r>
      <w:r w:rsidRPr="00C206FF">
        <w:rPr>
          <w:b/>
          <w:bCs/>
        </w:rPr>
        <w:tab/>
      </w:r>
      <w:r w:rsidRPr="00C206FF">
        <w:rPr>
          <w:b/>
          <w:bCs/>
        </w:rPr>
        <w:tab/>
      </w:r>
      <w:r w:rsidRPr="00C206FF">
        <w:rPr>
          <w:b/>
          <w:bCs/>
        </w:rPr>
        <w:tab/>
      </w:r>
      <w:r w:rsidRPr="00C206FF">
        <w:rPr>
          <w:b/>
          <w:bCs/>
        </w:rPr>
        <w:tab/>
      </w:r>
      <w:r w:rsidRPr="00C206FF">
        <w:rPr>
          <w:b/>
          <w:bCs/>
        </w:rPr>
        <w:tab/>
      </w:r>
      <w:r w:rsidRPr="00C206FF">
        <w:rPr>
          <w:b/>
          <w:bCs/>
        </w:rPr>
        <w:tab/>
      </w:r>
      <w:r w:rsidRPr="00C206FF">
        <w:rPr>
          <w:b/>
          <w:bCs/>
        </w:rPr>
        <w:tab/>
      </w:r>
      <w:r w:rsidRPr="00C206FF">
        <w:rPr>
          <w:b/>
          <w:bCs/>
        </w:rPr>
        <w:tab/>
      </w:r>
      <w:r w:rsidRPr="00C206FF">
        <w:rPr>
          <w:b/>
          <w:bCs/>
        </w:rPr>
        <w:tab/>
      </w:r>
      <w:r w:rsidRPr="00C206FF">
        <w:rPr>
          <w:b/>
          <w:bCs/>
        </w:rPr>
        <w:tab/>
        <w:t>Case</w:t>
      </w:r>
    </w:p>
    <w:p w14:paraId="4E0092F1" w14:textId="14155EE2" w:rsidR="00C206FF" w:rsidRPr="00C206FF" w:rsidRDefault="00C206FF" w:rsidP="00C206FF">
      <w:pPr>
        <w:widowControl/>
        <w:suppressLineNumbers/>
        <w:autoSpaceDE/>
        <w:autoSpaceDN/>
        <w:adjustRightInd/>
        <w:spacing w:after="120" w:line="240" w:lineRule="auto"/>
        <w:rPr>
          <w:rFonts w:eastAsiaTheme="minorHAnsi"/>
        </w:rPr>
      </w:pPr>
      <w:r w:rsidRPr="00C206FF">
        <w:rPr>
          <w:rFonts w:eastAsiaTheme="minorHAnsi"/>
        </w:rPr>
        <w:t>PUC 48572</w:t>
      </w:r>
    </w:p>
    <w:p w14:paraId="07120930" w14:textId="7065FCEA" w:rsidR="00C206FF" w:rsidRPr="00C206FF" w:rsidRDefault="00C206FF" w:rsidP="00C206FF">
      <w:pPr>
        <w:widowControl/>
        <w:suppressLineNumbers/>
        <w:autoSpaceDE/>
        <w:autoSpaceDN/>
        <w:adjustRightInd/>
        <w:spacing w:after="120" w:line="240" w:lineRule="auto"/>
        <w:rPr>
          <w:rFonts w:eastAsiaTheme="minorHAnsi"/>
        </w:rPr>
      </w:pPr>
      <w:r w:rsidRPr="00C206FF">
        <w:rPr>
          <w:rFonts w:eastAsiaTheme="minorHAnsi"/>
        </w:rPr>
        <w:t>SOAH 473-19-0420.WS</w:t>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t xml:space="preserve">Complaint of Ashutosh Sharma Against the Palmer </w:t>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r>
      <w:r w:rsidRPr="00C206FF">
        <w:rPr>
          <w:rFonts w:eastAsiaTheme="minorHAnsi"/>
        </w:rPr>
        <w:tab/>
        <w:t>at Las Colinas Apartment Homes</w:t>
      </w:r>
    </w:p>
    <w:p w14:paraId="59F71D8C" w14:textId="12E5C5BE" w:rsidR="00C206FF" w:rsidRPr="00C206FF" w:rsidRDefault="00C206FF" w:rsidP="00C206FF">
      <w:pPr>
        <w:widowControl/>
        <w:suppressLineNumbers/>
        <w:autoSpaceDE/>
        <w:autoSpaceDN/>
        <w:adjustRightInd/>
        <w:spacing w:after="120" w:line="240" w:lineRule="auto"/>
        <w:rPr>
          <w:rFonts w:eastAsiaTheme="minorHAnsi"/>
        </w:rPr>
      </w:pPr>
      <w:r w:rsidRPr="00C206FF">
        <w:rPr>
          <w:rFonts w:eastAsiaTheme="minorHAnsi"/>
        </w:rPr>
        <w:t>PUC 48571</w:t>
      </w:r>
    </w:p>
    <w:p w14:paraId="78357D04" w14:textId="77777777" w:rsidR="00C206FF" w:rsidRPr="00C206FF" w:rsidRDefault="00C206FF" w:rsidP="00C206FF">
      <w:pPr>
        <w:widowControl/>
        <w:suppressLineNumbers/>
        <w:autoSpaceDE/>
        <w:autoSpaceDN/>
        <w:adjustRightInd/>
        <w:spacing w:after="120" w:line="240" w:lineRule="auto"/>
        <w:ind w:left="4032" w:hanging="4032"/>
        <w:rPr>
          <w:rFonts w:eastAsiaTheme="minorHAnsi"/>
        </w:rPr>
      </w:pPr>
      <w:r w:rsidRPr="00C206FF">
        <w:rPr>
          <w:rFonts w:eastAsiaTheme="minorHAnsi"/>
        </w:rPr>
        <w:t>SOAH 473-19-2460</w:t>
      </w:r>
      <w:r w:rsidRPr="00C206FF">
        <w:rPr>
          <w:rFonts w:eastAsiaTheme="minorHAnsi"/>
        </w:rPr>
        <w:tab/>
        <w:t>Application of the City of San Marcos to Amend a                             Sewer Certificate of Convenience and Necessity in Hays, Guadalupe, and Caldwell Counties</w:t>
      </w:r>
    </w:p>
    <w:p w14:paraId="3709F7A4" w14:textId="13DFC1FF" w:rsidR="00C206FF" w:rsidRPr="00C206FF" w:rsidRDefault="00C206FF" w:rsidP="00C206FF">
      <w:pPr>
        <w:widowControl/>
        <w:suppressLineNumbers/>
        <w:autoSpaceDE/>
        <w:autoSpaceDN/>
        <w:adjustRightInd/>
        <w:spacing w:after="120" w:line="240" w:lineRule="auto"/>
        <w:ind w:left="3600" w:hanging="3600"/>
        <w:rPr>
          <w:rFonts w:eastAsiaTheme="minorHAnsi"/>
        </w:rPr>
      </w:pPr>
      <w:r w:rsidRPr="00C206FF">
        <w:rPr>
          <w:rFonts w:eastAsiaTheme="minorHAnsi"/>
        </w:rPr>
        <w:t>PUC 49887</w:t>
      </w:r>
    </w:p>
    <w:p w14:paraId="146E2BB8" w14:textId="77777777" w:rsidR="00C206FF" w:rsidRPr="00C206FF" w:rsidRDefault="00C206FF" w:rsidP="00C206FF">
      <w:pPr>
        <w:widowControl/>
        <w:suppressLineNumbers/>
        <w:autoSpaceDE/>
        <w:autoSpaceDN/>
        <w:adjustRightInd/>
        <w:spacing w:after="120" w:line="240" w:lineRule="auto"/>
        <w:ind w:left="4032" w:hanging="4032"/>
        <w:rPr>
          <w:rFonts w:eastAsiaTheme="minorHAnsi"/>
        </w:rPr>
      </w:pPr>
      <w:r w:rsidRPr="00C206FF">
        <w:rPr>
          <w:rFonts w:eastAsiaTheme="minorHAnsi"/>
        </w:rPr>
        <w:t>SOAH 473-20-1116.WS</w:t>
      </w:r>
      <w:r w:rsidRPr="00C206FF">
        <w:rPr>
          <w:rFonts w:eastAsiaTheme="minorHAnsi"/>
        </w:rPr>
        <w:tab/>
        <w:t>Application of Kendall West Utility, LLC for Authority to Change Rates</w:t>
      </w:r>
    </w:p>
    <w:p w14:paraId="618FDCDA" w14:textId="77777777" w:rsidR="00C206FF" w:rsidRPr="00C206FF" w:rsidRDefault="00C206FF" w:rsidP="00C206FF">
      <w:pPr>
        <w:widowControl/>
        <w:suppressLineNumbers/>
        <w:autoSpaceDE/>
        <w:autoSpaceDN/>
        <w:adjustRightInd/>
        <w:spacing w:after="120" w:line="240" w:lineRule="auto"/>
        <w:ind w:left="3600" w:hanging="3600"/>
        <w:rPr>
          <w:rFonts w:eastAsiaTheme="minorHAnsi"/>
        </w:rPr>
      </w:pPr>
      <w:r w:rsidRPr="00C206FF">
        <w:rPr>
          <w:rFonts w:eastAsiaTheme="minorHAnsi"/>
        </w:rPr>
        <w:t>PUC 49261</w:t>
      </w:r>
    </w:p>
    <w:p w14:paraId="67187B13" w14:textId="469434C9" w:rsidR="00C206FF" w:rsidRDefault="00C206FF" w:rsidP="00C206FF">
      <w:pPr>
        <w:widowControl/>
        <w:suppressLineNumbers/>
        <w:autoSpaceDE/>
        <w:autoSpaceDN/>
        <w:adjustRightInd/>
        <w:spacing w:line="240" w:lineRule="auto"/>
        <w:ind w:left="4032" w:hanging="4032"/>
      </w:pPr>
      <w:r w:rsidRPr="00C206FF">
        <w:t>SOAH 473-20-1120.WS</w:t>
      </w:r>
      <w:r w:rsidRPr="00C206FF">
        <w:tab/>
        <w:t>Complaint of Michael E. Moore Against C Willow Water Company</w:t>
      </w:r>
    </w:p>
    <w:p w14:paraId="3EB9D90A" w14:textId="7AC81C30" w:rsidR="00870643" w:rsidRDefault="00870643" w:rsidP="00C206FF">
      <w:pPr>
        <w:widowControl/>
        <w:suppressLineNumbers/>
        <w:autoSpaceDE/>
        <w:autoSpaceDN/>
        <w:adjustRightInd/>
        <w:spacing w:line="240" w:lineRule="auto"/>
        <w:ind w:left="4032" w:hanging="4032"/>
      </w:pPr>
    </w:p>
    <w:p w14:paraId="69EE492F" w14:textId="76207794" w:rsidR="00870643" w:rsidRDefault="00870643" w:rsidP="00870643">
      <w:pPr>
        <w:widowControl/>
        <w:suppressLineNumbers/>
        <w:autoSpaceDE/>
        <w:autoSpaceDN/>
        <w:adjustRightInd/>
        <w:spacing w:after="120" w:line="240" w:lineRule="auto"/>
        <w:ind w:left="4032" w:hanging="4032"/>
      </w:pPr>
      <w:r>
        <w:t>PUC 50200</w:t>
      </w:r>
    </w:p>
    <w:p w14:paraId="56985257" w14:textId="589A7E90" w:rsidR="00870643" w:rsidRDefault="00870643" w:rsidP="00C206FF">
      <w:pPr>
        <w:widowControl/>
        <w:suppressLineNumbers/>
        <w:autoSpaceDE/>
        <w:autoSpaceDN/>
        <w:adjustRightInd/>
        <w:spacing w:line="240" w:lineRule="auto"/>
        <w:ind w:left="4032" w:hanging="4032"/>
      </w:pPr>
      <w:r>
        <w:t>SOAH 473-20-1120.WS</w:t>
      </w:r>
      <w:r>
        <w:tab/>
        <w:t>Application of Undine Texas, LLC and Undine Texas Environmental, LLC for Authority to Change Rates</w:t>
      </w:r>
    </w:p>
    <w:p w14:paraId="365DE0C7" w14:textId="77777777" w:rsidR="00B9159C" w:rsidRDefault="00B9159C" w:rsidP="00B9159C">
      <w:pPr>
        <w:widowControl/>
        <w:suppressLineNumbers/>
        <w:autoSpaceDE/>
        <w:autoSpaceDN/>
        <w:adjustRightInd/>
        <w:spacing w:line="240" w:lineRule="auto"/>
        <w:ind w:left="4032" w:hanging="4032"/>
      </w:pPr>
    </w:p>
    <w:p w14:paraId="4A851174" w14:textId="08819491" w:rsidR="00B9159C" w:rsidRDefault="00B9159C" w:rsidP="00B9159C">
      <w:pPr>
        <w:widowControl/>
        <w:suppressLineNumbers/>
        <w:autoSpaceDE/>
        <w:autoSpaceDN/>
        <w:adjustRightInd/>
        <w:spacing w:after="120" w:line="240" w:lineRule="auto"/>
        <w:ind w:left="4032" w:hanging="4032"/>
      </w:pPr>
      <w:r>
        <w:t>PUC 50367</w:t>
      </w:r>
    </w:p>
    <w:p w14:paraId="39F63BB8" w14:textId="32043F72" w:rsidR="00B9159C" w:rsidRDefault="00B9159C" w:rsidP="00C206FF">
      <w:pPr>
        <w:widowControl/>
        <w:suppressLineNumbers/>
        <w:autoSpaceDE/>
        <w:autoSpaceDN/>
        <w:adjustRightInd/>
        <w:spacing w:line="240" w:lineRule="auto"/>
        <w:ind w:left="4032" w:hanging="4032"/>
      </w:pPr>
      <w:r>
        <w:t>SOAH 473-20-3820.WS</w:t>
      </w:r>
      <w:r>
        <w:tab/>
        <w:t xml:space="preserve">Complaint of Chad </w:t>
      </w:r>
      <w:proofErr w:type="spellStart"/>
      <w:r>
        <w:t>Swahn</w:t>
      </w:r>
      <w:proofErr w:type="spellEnd"/>
      <w:r>
        <w:t xml:space="preserve"> Against Shady Oaks Water Supply Company, LLC</w:t>
      </w:r>
    </w:p>
    <w:p w14:paraId="27A17B41" w14:textId="74343BFA" w:rsidR="00FB0751" w:rsidRDefault="00FB0751" w:rsidP="00FB0751">
      <w:pPr>
        <w:widowControl/>
        <w:suppressLineNumbers/>
        <w:autoSpaceDE/>
        <w:autoSpaceDN/>
        <w:adjustRightInd/>
        <w:spacing w:after="120" w:line="240" w:lineRule="auto"/>
        <w:ind w:left="4032" w:hanging="4032"/>
      </w:pPr>
      <w:r>
        <w:t>PUC 48697</w:t>
      </w:r>
    </w:p>
    <w:p w14:paraId="79022BA0" w14:textId="49D16C53" w:rsidR="00FB0751" w:rsidRDefault="00FB0751" w:rsidP="00FB0751">
      <w:pPr>
        <w:widowControl/>
        <w:suppressLineNumbers/>
        <w:autoSpaceDE/>
        <w:autoSpaceDN/>
        <w:adjustRightInd/>
        <w:spacing w:line="240" w:lineRule="auto"/>
        <w:ind w:left="4032" w:hanging="4032"/>
      </w:pPr>
      <w:r>
        <w:t>SOAH 473-20-1117.WS</w:t>
      </w:r>
      <w:r>
        <w:tab/>
        <w:t>Application of Anderson Water Company, Inc. for Authority to Change Rates</w:t>
      </w:r>
    </w:p>
    <w:p w14:paraId="6350901C" w14:textId="4E37665E" w:rsidR="00FB0751" w:rsidRDefault="00FB0751" w:rsidP="00FB0751">
      <w:pPr>
        <w:widowControl/>
        <w:suppressLineNumbers/>
        <w:autoSpaceDE/>
        <w:autoSpaceDN/>
        <w:adjustRightInd/>
        <w:spacing w:after="120" w:line="240" w:lineRule="auto"/>
        <w:ind w:left="4032" w:hanging="4032"/>
      </w:pPr>
      <w:r>
        <w:t>PUC 48819</w:t>
      </w:r>
    </w:p>
    <w:p w14:paraId="24B56D19" w14:textId="577F3673" w:rsidR="00FB0751" w:rsidRDefault="00FB0751" w:rsidP="00FB0751">
      <w:pPr>
        <w:widowControl/>
        <w:suppressLineNumbers/>
        <w:autoSpaceDE/>
        <w:autoSpaceDN/>
        <w:adjustRightInd/>
        <w:spacing w:line="240" w:lineRule="auto"/>
        <w:ind w:left="4032" w:hanging="4032"/>
      </w:pPr>
      <w:r>
        <w:t>SOAH 473-20-1674.WS</w:t>
      </w:r>
      <w:r>
        <w:tab/>
        <w:t>Application of Northtown Acres Water Supply for Authority to Change Rates</w:t>
      </w:r>
    </w:p>
    <w:sectPr w:rsidR="00FB0751" w:rsidSect="00414620">
      <w:headerReference w:type="default" r:id="rId13"/>
      <w:headerReference w:type="first" r:id="rId14"/>
      <w:footerReference w:type="first" r:id="rId15"/>
      <w:pgSz w:w="12240" w:h="15840" w:code="1"/>
      <w:pgMar w:top="1440" w:right="1440" w:bottom="1440" w:left="1440" w:header="630" w:footer="360" w:gutter="0"/>
      <w:lnNumType w:countBy="1"/>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AF099" w14:textId="77777777" w:rsidR="00125741" w:rsidRDefault="00125741" w:rsidP="00185866">
      <w:r>
        <w:separator/>
      </w:r>
    </w:p>
    <w:p w14:paraId="29CCF22E" w14:textId="77777777" w:rsidR="00125741" w:rsidRDefault="00125741"/>
    <w:p w14:paraId="367384F6" w14:textId="77777777" w:rsidR="00125741" w:rsidRDefault="00125741" w:rsidP="00414303"/>
    <w:p w14:paraId="08C09854" w14:textId="77777777" w:rsidR="00125741" w:rsidRDefault="00125741" w:rsidP="00E8177C"/>
  </w:endnote>
  <w:endnote w:type="continuationSeparator" w:id="0">
    <w:p w14:paraId="2BBBDE0B" w14:textId="77777777" w:rsidR="00125741" w:rsidRDefault="00125741" w:rsidP="00185866">
      <w:r>
        <w:continuationSeparator/>
      </w:r>
    </w:p>
    <w:p w14:paraId="61420889" w14:textId="77777777" w:rsidR="00125741" w:rsidRDefault="00125741"/>
    <w:p w14:paraId="3D4E66FB" w14:textId="77777777" w:rsidR="00125741" w:rsidRDefault="00125741" w:rsidP="00414303"/>
    <w:p w14:paraId="03D184A7" w14:textId="77777777" w:rsidR="00125741" w:rsidRDefault="00125741" w:rsidP="00E81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DPFNT33-nn1-Courier_New">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6DCE2" w14:textId="77777777" w:rsidR="003D1035" w:rsidRDefault="003D1035">
    <w:pPr>
      <w:pStyle w:val="Footer"/>
      <w:rPr>
        <w:sz w:val="20"/>
        <w:szCs w:val="20"/>
      </w:rPr>
    </w:pPr>
  </w:p>
  <w:p w14:paraId="0A74A5BE" w14:textId="77777777" w:rsidR="003D1035" w:rsidRDefault="003D1035" w:rsidP="00414620">
    <w:pPr>
      <w:pStyle w:val="Footer"/>
      <w:pBdr>
        <w:bottom w:val="single" w:sz="4" w:space="1" w:color="auto"/>
      </w:pBdr>
      <w:rPr>
        <w:sz w:val="20"/>
        <w:szCs w:val="20"/>
      </w:rPr>
    </w:pPr>
  </w:p>
  <w:p w14:paraId="4C7A4BFD" w14:textId="6FB364DB" w:rsidR="003D1035" w:rsidRDefault="003D1035">
    <w:pPr>
      <w:pStyle w:val="Footer"/>
    </w:pPr>
    <w:r w:rsidRPr="000040E7">
      <w:rPr>
        <w:sz w:val="20"/>
        <w:szCs w:val="20"/>
      </w:rPr>
      <w:t xml:space="preserve">Testimony of </w:t>
    </w:r>
    <w:r>
      <w:rPr>
        <w:sz w:val="20"/>
        <w:szCs w:val="20"/>
      </w:rPr>
      <w:t>Kathryn Eiland</w:t>
    </w:r>
    <w:r w:rsidRPr="000040E7">
      <w:rPr>
        <w:sz w:val="20"/>
        <w:szCs w:val="20"/>
      </w:rPr>
      <w:t xml:space="preserve"> in Support of </w:t>
    </w:r>
    <w:r>
      <w:rPr>
        <w:sz w:val="20"/>
        <w:szCs w:val="20"/>
      </w:rPr>
      <w:t>Stipulation</w:t>
    </w:r>
    <w:r w:rsidR="002B7C33">
      <w:rPr>
        <w:sz w:val="20"/>
        <w:szCs w:val="20"/>
      </w:rPr>
      <w:tab/>
    </w:r>
    <w:r>
      <w:rPr>
        <w:sz w:val="20"/>
        <w:szCs w:val="20"/>
      </w:rPr>
      <w:tab/>
    </w:r>
    <w:r w:rsidR="002B7C33">
      <w:rPr>
        <w:sz w:val="20"/>
        <w:szCs w:val="20"/>
      </w:rPr>
      <w:t>September 3</w:t>
    </w:r>
    <w:r w:rsidR="00434975">
      <w:rPr>
        <w:sz w:val="20"/>
        <w:szCs w:val="20"/>
      </w:rPr>
      <w:t>0</w:t>
    </w:r>
    <w:r w:rsidRPr="000040E7">
      <w:rPr>
        <w:sz w:val="20"/>
        <w:szCs w:val="20"/>
      </w:rPr>
      <w:t>, 202</w:t>
    </w:r>
    <w:r>
      <w:rPr>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F40FD" w14:textId="63A9C373" w:rsidR="003D1035" w:rsidRPr="00414620" w:rsidRDefault="003D1035" w:rsidP="00414620">
    <w:pPr>
      <w:pBdr>
        <w:top w:val="single" w:sz="4" w:space="2" w:color="auto"/>
      </w:pBdr>
      <w:rPr>
        <w:sz w:val="20"/>
        <w:szCs w:val="20"/>
      </w:rPr>
    </w:pPr>
    <w:r w:rsidRPr="00414620">
      <w:rPr>
        <w:sz w:val="20"/>
        <w:szCs w:val="20"/>
      </w:rPr>
      <w:t xml:space="preserve">Testimony of </w:t>
    </w:r>
    <w:r>
      <w:rPr>
        <w:sz w:val="20"/>
        <w:szCs w:val="20"/>
      </w:rPr>
      <w:t>Kathryn Eiland</w:t>
    </w:r>
    <w:r w:rsidRPr="00414620">
      <w:rPr>
        <w:sz w:val="20"/>
        <w:szCs w:val="20"/>
      </w:rPr>
      <w:t xml:space="preserve"> in Support of Stipulation</w:t>
    </w:r>
    <w:r w:rsidRPr="00414620">
      <w:rPr>
        <w:sz w:val="20"/>
        <w:szCs w:val="20"/>
      </w:rPr>
      <w:tab/>
    </w:r>
    <w:r w:rsidRPr="00414620">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2B7C33">
      <w:rPr>
        <w:sz w:val="20"/>
        <w:szCs w:val="20"/>
      </w:rPr>
      <w:t>September 3</w:t>
    </w:r>
    <w:r w:rsidR="00AC5079">
      <w:rPr>
        <w:sz w:val="20"/>
        <w:szCs w:val="20"/>
      </w:rPr>
      <w:t>0</w:t>
    </w:r>
    <w:r w:rsidR="002B7C33">
      <w:rPr>
        <w:sz w:val="20"/>
        <w:szCs w:val="20"/>
      </w:rPr>
      <w:t xml:space="preserve">, </w:t>
    </w:r>
    <w:r w:rsidRPr="00414620">
      <w:rPr>
        <w:sz w:val="20"/>
        <w:szCs w:val="20"/>
      </w:rPr>
      <w:t>202</w:t>
    </w:r>
    <w:r>
      <w:rPr>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DB8F4" w14:textId="77777777" w:rsidR="00125741" w:rsidRDefault="00125741" w:rsidP="00A26F23">
      <w:r>
        <w:separator/>
      </w:r>
    </w:p>
  </w:footnote>
  <w:footnote w:type="continuationSeparator" w:id="0">
    <w:p w14:paraId="1D0BD4AF" w14:textId="77777777" w:rsidR="00125741" w:rsidRDefault="00125741" w:rsidP="00185866">
      <w:r>
        <w:continuationSeparator/>
      </w:r>
    </w:p>
    <w:p w14:paraId="69EB01C2" w14:textId="77777777" w:rsidR="00125741" w:rsidRDefault="00125741"/>
    <w:p w14:paraId="77AF548D" w14:textId="77777777" w:rsidR="00125741" w:rsidRDefault="00125741" w:rsidP="00414303"/>
    <w:p w14:paraId="1C4BA6B4" w14:textId="77777777" w:rsidR="00125741" w:rsidRDefault="00125741" w:rsidP="00E81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02A3C" w14:textId="77777777" w:rsidR="003D1035" w:rsidRPr="0072041A" w:rsidRDefault="003D1035">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0ED1434D" w14:textId="77777777" w:rsidR="003D1035" w:rsidRPr="0072041A" w:rsidRDefault="003D1035"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CDFEF" w14:textId="77777777" w:rsidR="003D1035" w:rsidRDefault="003D1035" w:rsidP="00F4221C">
    <w:pPr>
      <w:pStyle w:val="Header"/>
    </w:pPr>
    <w:r>
      <w:rPr>
        <w:rFonts w:ascii="Georgia" w:hAnsi="Georgia" w:cs="GDPFNT33-nn1-Courier_New"/>
        <w:b/>
        <w:sz w:val="18"/>
        <w:szCs w:val="18"/>
      </w:rPr>
      <w:tab/>
    </w:r>
    <w:r>
      <w:rPr>
        <w:rFonts w:ascii="Georgia" w:hAnsi="Georgia" w:cs="GDPFNT33-nn1-Courier_New"/>
        <w:b/>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B3075" w14:textId="77777777" w:rsidR="003D1035" w:rsidRPr="0072041A" w:rsidRDefault="003D1035"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2A6E9F65" w14:textId="77777777" w:rsidR="003D1035" w:rsidRPr="0072041A" w:rsidRDefault="003D1035"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02CA" w14:textId="5A097176" w:rsidR="003D1035" w:rsidRPr="009E72B7" w:rsidRDefault="003D1035" w:rsidP="002179A5">
    <w:pPr>
      <w:pageBreakBefore/>
      <w:pBdr>
        <w:bottom w:val="single" w:sz="4" w:space="1" w:color="auto"/>
      </w:pBdr>
      <w:tabs>
        <w:tab w:val="left" w:pos="8730"/>
      </w:tabs>
      <w:spacing w:line="240" w:lineRule="auto"/>
      <w:rPr>
        <w:b/>
        <w:bCs/>
        <w:sz w:val="20"/>
        <w:szCs w:val="20"/>
      </w:rPr>
    </w:pPr>
    <w:r w:rsidRPr="009E72B7">
      <w:rPr>
        <w:b/>
        <w:bCs/>
        <w:sz w:val="20"/>
        <w:szCs w:val="20"/>
      </w:rPr>
      <w:t xml:space="preserve">SOAH Docket No. </w:t>
    </w:r>
    <w:r w:rsidRPr="00436265">
      <w:rPr>
        <w:b/>
        <w:sz w:val="20"/>
        <w:szCs w:val="20"/>
      </w:rPr>
      <w:t>473-</w:t>
    </w:r>
    <w:r>
      <w:rPr>
        <w:b/>
        <w:sz w:val="20"/>
        <w:szCs w:val="20"/>
      </w:rPr>
      <w:t>20-</w:t>
    </w:r>
    <w:r w:rsidR="00B122E8">
      <w:rPr>
        <w:b/>
        <w:sz w:val="20"/>
        <w:szCs w:val="20"/>
      </w:rPr>
      <w:t>1674</w:t>
    </w:r>
    <w:r w:rsidRPr="00436265">
      <w:rPr>
        <w:b/>
        <w:sz w:val="20"/>
        <w:szCs w:val="20"/>
      </w:rPr>
      <w:t>.WS</w:t>
    </w:r>
    <w:r>
      <w:rPr>
        <w:b/>
        <w:sz w:val="20"/>
        <w:szCs w:val="20"/>
      </w:rPr>
      <w:tab/>
    </w:r>
    <w:r w:rsidRPr="009E72B7">
      <w:rPr>
        <w:b/>
        <w:sz w:val="20"/>
        <w:szCs w:val="20"/>
      </w:rPr>
      <w:t xml:space="preserve">Page </w:t>
    </w:r>
    <w:r w:rsidRPr="009E72B7">
      <w:rPr>
        <w:b/>
        <w:sz w:val="20"/>
        <w:szCs w:val="20"/>
      </w:rPr>
      <w:fldChar w:fldCharType="begin"/>
    </w:r>
    <w:r w:rsidRPr="009E72B7">
      <w:rPr>
        <w:b/>
        <w:sz w:val="20"/>
        <w:szCs w:val="20"/>
      </w:rPr>
      <w:instrText xml:space="preserve"> PAGE  \* Arabic  \* MERGEFORMAT </w:instrText>
    </w:r>
    <w:r w:rsidRPr="009E72B7">
      <w:rPr>
        <w:b/>
        <w:sz w:val="20"/>
        <w:szCs w:val="20"/>
      </w:rPr>
      <w:fldChar w:fldCharType="separate"/>
    </w:r>
    <w:r w:rsidR="00A8334F">
      <w:rPr>
        <w:b/>
        <w:noProof/>
        <w:sz w:val="20"/>
        <w:szCs w:val="20"/>
      </w:rPr>
      <w:t>8</w:t>
    </w:r>
    <w:r w:rsidRPr="009E72B7">
      <w:rPr>
        <w:b/>
        <w:sz w:val="20"/>
        <w:szCs w:val="20"/>
      </w:rPr>
      <w:fldChar w:fldCharType="end"/>
    </w:r>
  </w:p>
  <w:p w14:paraId="0CC1D761" w14:textId="6B7DF210" w:rsidR="003D1035" w:rsidRPr="005B484A" w:rsidRDefault="003D1035" w:rsidP="00E54469">
    <w:pPr>
      <w:pBdr>
        <w:bottom w:val="single" w:sz="4" w:space="1" w:color="auto"/>
      </w:pBdr>
      <w:spacing w:line="240" w:lineRule="auto"/>
      <w:jc w:val="both"/>
      <w:rPr>
        <w:b/>
        <w:sz w:val="20"/>
        <w:szCs w:val="20"/>
      </w:rPr>
    </w:pPr>
    <w:r>
      <w:rPr>
        <w:b/>
        <w:sz w:val="20"/>
        <w:szCs w:val="20"/>
      </w:rPr>
      <w:t>PUC Docket No. 4</w:t>
    </w:r>
    <w:r w:rsidR="00B122E8">
      <w:rPr>
        <w:b/>
        <w:sz w:val="20"/>
        <w:szCs w:val="20"/>
      </w:rPr>
      <w:t>8819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3317787"/>
      <w:docPartObj>
        <w:docPartGallery w:val="Page Numbers (Top of Page)"/>
        <w:docPartUnique/>
      </w:docPartObj>
    </w:sdtPr>
    <w:sdtEndPr/>
    <w:sdtContent>
      <w:p w14:paraId="30D548AA" w14:textId="4C7A4164" w:rsidR="003D1035" w:rsidRPr="005547E3" w:rsidRDefault="003D1035" w:rsidP="00813ECD">
        <w:pPr>
          <w:pStyle w:val="NoSpacing"/>
          <w:rPr>
            <w:b/>
            <w:bCs/>
            <w:sz w:val="20"/>
            <w:szCs w:val="20"/>
          </w:rPr>
        </w:pPr>
        <w:r w:rsidRPr="005547E3">
          <w:rPr>
            <w:b/>
            <w:bCs/>
            <w:sz w:val="20"/>
            <w:szCs w:val="20"/>
          </w:rPr>
          <w:t>SOAH Docket No. 473-20-</w:t>
        </w:r>
        <w:r w:rsidR="00B122E8">
          <w:rPr>
            <w:b/>
            <w:bCs/>
            <w:sz w:val="20"/>
            <w:szCs w:val="20"/>
          </w:rPr>
          <w:t>1674</w:t>
        </w:r>
        <w:r w:rsidRPr="005547E3">
          <w:rPr>
            <w:b/>
            <w:bCs/>
            <w:sz w:val="20"/>
            <w:szCs w:val="20"/>
          </w:rPr>
          <w:t>.WS</w:t>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sidRPr="005547E3">
          <w:rPr>
            <w:b/>
            <w:bCs/>
            <w:sz w:val="20"/>
            <w:szCs w:val="20"/>
          </w:rPr>
          <w:tab/>
        </w:r>
        <w:r>
          <w:rPr>
            <w:b/>
            <w:bCs/>
            <w:sz w:val="20"/>
            <w:szCs w:val="20"/>
          </w:rPr>
          <w:tab/>
        </w:r>
        <w:r>
          <w:rPr>
            <w:b/>
            <w:bCs/>
            <w:sz w:val="20"/>
            <w:szCs w:val="20"/>
          </w:rPr>
          <w:tab/>
        </w:r>
        <w:r w:rsidRPr="005547E3">
          <w:rPr>
            <w:b/>
            <w:bCs/>
            <w:sz w:val="20"/>
            <w:szCs w:val="20"/>
          </w:rPr>
          <w:t xml:space="preserve">Page </w:t>
        </w:r>
        <w:r w:rsidRPr="005547E3">
          <w:rPr>
            <w:b/>
            <w:bCs/>
            <w:sz w:val="20"/>
            <w:szCs w:val="20"/>
          </w:rPr>
          <w:fldChar w:fldCharType="begin"/>
        </w:r>
        <w:r w:rsidRPr="005547E3">
          <w:rPr>
            <w:b/>
            <w:bCs/>
            <w:sz w:val="20"/>
            <w:szCs w:val="20"/>
          </w:rPr>
          <w:instrText xml:space="preserve"> PAGE </w:instrText>
        </w:r>
        <w:r w:rsidRPr="005547E3">
          <w:rPr>
            <w:b/>
            <w:bCs/>
            <w:sz w:val="20"/>
            <w:szCs w:val="20"/>
          </w:rPr>
          <w:fldChar w:fldCharType="separate"/>
        </w:r>
        <w:r w:rsidR="00A8334F">
          <w:rPr>
            <w:b/>
            <w:bCs/>
            <w:noProof/>
            <w:sz w:val="20"/>
            <w:szCs w:val="20"/>
          </w:rPr>
          <w:t>1</w:t>
        </w:r>
        <w:r w:rsidRPr="005547E3">
          <w:rPr>
            <w:b/>
            <w:bCs/>
            <w:sz w:val="20"/>
            <w:szCs w:val="20"/>
          </w:rPr>
          <w:fldChar w:fldCharType="end"/>
        </w:r>
      </w:p>
      <w:p w14:paraId="76D82599" w14:textId="5CC30DCD" w:rsidR="003D1035" w:rsidRPr="005547E3" w:rsidRDefault="003D1035" w:rsidP="00414620">
        <w:pPr>
          <w:pStyle w:val="NoSpacing"/>
          <w:pBdr>
            <w:bottom w:val="single" w:sz="4" w:space="1" w:color="auto"/>
          </w:pBdr>
          <w:rPr>
            <w:b/>
            <w:bCs/>
            <w:sz w:val="20"/>
            <w:szCs w:val="20"/>
          </w:rPr>
        </w:pPr>
        <w:r w:rsidRPr="005547E3">
          <w:rPr>
            <w:b/>
            <w:bCs/>
            <w:sz w:val="20"/>
            <w:szCs w:val="20"/>
          </w:rPr>
          <w:t xml:space="preserve">PUC Docket No. </w:t>
        </w:r>
        <w:r>
          <w:rPr>
            <w:b/>
            <w:bCs/>
            <w:sz w:val="20"/>
            <w:szCs w:val="20"/>
          </w:rPr>
          <w:t>4</w:t>
        </w:r>
        <w:r w:rsidR="00B122E8">
          <w:rPr>
            <w:b/>
            <w:bCs/>
            <w:sz w:val="20"/>
            <w:szCs w:val="20"/>
          </w:rPr>
          <w:t>8819</w:t>
        </w:r>
      </w:p>
      <w:p w14:paraId="3181F650" w14:textId="385F5F19" w:rsidR="003D1035" w:rsidRPr="00813ECD" w:rsidRDefault="00125741" w:rsidP="00813ECD">
        <w:pPr>
          <w:pStyle w:val="NoSpacing"/>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2pt;height:7.2pt;visibility:visible" o:bullet="t">
        <v:imagedata r:id="rId1" o:title=""/>
      </v:shape>
    </w:pict>
  </w:numPicBullet>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434693D"/>
    <w:multiLevelType w:val="hybridMultilevel"/>
    <w:tmpl w:val="DA660A5A"/>
    <w:lvl w:ilvl="0" w:tplc="6F08FC0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0" w15:restartNumberingAfterBreak="0">
    <w:nsid w:val="0A592470"/>
    <w:multiLevelType w:val="hybridMultilevel"/>
    <w:tmpl w:val="436E2808"/>
    <w:lvl w:ilvl="0" w:tplc="04090015">
      <w:start w:val="1"/>
      <w:numFmt w:val="upperLetter"/>
      <w:lvlText w:val="%1."/>
      <w:lvlJc w:val="left"/>
      <w:pPr>
        <w:ind w:left="720" w:hanging="360"/>
      </w:pPr>
      <w:rPr>
        <w:rFonts w:hint="default"/>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4"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5" w15:restartNumberingAfterBreak="0">
    <w:nsid w:val="1A4B5728"/>
    <w:multiLevelType w:val="hybridMultilevel"/>
    <w:tmpl w:val="8CA41514"/>
    <w:lvl w:ilvl="0" w:tplc="C6483F7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B62688"/>
    <w:multiLevelType w:val="hybridMultilevel"/>
    <w:tmpl w:val="D2CC53AC"/>
    <w:lvl w:ilvl="0" w:tplc="0409000F">
      <w:start w:val="1"/>
      <w:numFmt w:val="decimal"/>
      <w:lvlText w:val="%1."/>
      <w:lvlJc w:val="left"/>
      <w:pPr>
        <w:ind w:left="12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BFB05CB"/>
    <w:multiLevelType w:val="hybridMultilevel"/>
    <w:tmpl w:val="03F8A46C"/>
    <w:lvl w:ilvl="0" w:tplc="3C0E5A7C">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2EA647C2"/>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1" w15:restartNumberingAfterBreak="0">
    <w:nsid w:val="314017A3"/>
    <w:multiLevelType w:val="hybridMultilevel"/>
    <w:tmpl w:val="45600950"/>
    <w:lvl w:ilvl="0" w:tplc="ABAA1C3A">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8F4B04"/>
    <w:multiLevelType w:val="hybridMultilevel"/>
    <w:tmpl w:val="BC488B28"/>
    <w:lvl w:ilvl="0" w:tplc="F8DCD16C">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C97627"/>
    <w:multiLevelType w:val="hybridMultilevel"/>
    <w:tmpl w:val="30B85696"/>
    <w:lvl w:ilvl="0" w:tplc="0409000F">
      <w:start w:val="1"/>
      <w:numFmt w:val="decimal"/>
      <w:lvlText w:val="%1."/>
      <w:lvlJc w:val="left"/>
      <w:pPr>
        <w:ind w:left="720" w:hanging="360"/>
      </w:pPr>
      <w:rPr>
        <w:rFonts w:hint="default"/>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3E7855"/>
    <w:multiLevelType w:val="hybridMultilevel"/>
    <w:tmpl w:val="03B47C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6" w15:restartNumberingAfterBreak="0">
    <w:nsid w:val="488F4D22"/>
    <w:multiLevelType w:val="hybridMultilevel"/>
    <w:tmpl w:val="30B85696"/>
    <w:lvl w:ilvl="0" w:tplc="0409000F">
      <w:start w:val="1"/>
      <w:numFmt w:val="decimal"/>
      <w:lvlText w:val="%1."/>
      <w:lvlJc w:val="left"/>
      <w:pPr>
        <w:ind w:left="720" w:hanging="360"/>
      </w:pPr>
      <w:rPr>
        <w:rFonts w:hint="default"/>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1D053F"/>
    <w:multiLevelType w:val="hybridMultilevel"/>
    <w:tmpl w:val="EA6272CC"/>
    <w:lvl w:ilvl="0" w:tplc="04090001">
      <w:start w:val="1"/>
      <w:numFmt w:val="bullet"/>
      <w:lvlText w:val=""/>
      <w:lvlJc w:val="left"/>
      <w:pPr>
        <w:ind w:left="864" w:hanging="360"/>
      </w:pPr>
      <w:rPr>
        <w:rFonts w:ascii="Symbol" w:hAnsi="Symbol" w:hint="default"/>
        <w:b/>
        <w:bCs/>
      </w:rPr>
    </w:lvl>
    <w:lvl w:ilvl="1" w:tplc="04090001">
      <w:start w:val="1"/>
      <w:numFmt w:val="bullet"/>
      <w:lvlText w:val=""/>
      <w:lvlJc w:val="left"/>
      <w:pPr>
        <w:ind w:left="1584" w:hanging="360"/>
      </w:pPr>
      <w:rPr>
        <w:rFonts w:ascii="Symbol" w:hAnsi="Symbol" w:hint="default"/>
      </w:r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15:restartNumberingAfterBreak="0">
    <w:nsid w:val="526959E6"/>
    <w:multiLevelType w:val="hybridMultilevel"/>
    <w:tmpl w:val="9B44F3A6"/>
    <w:lvl w:ilvl="0" w:tplc="9AAAE29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505DD3"/>
    <w:multiLevelType w:val="hybridMultilevel"/>
    <w:tmpl w:val="0EC88716"/>
    <w:lvl w:ilvl="0" w:tplc="01FEDF6E">
      <w:start w:val="1"/>
      <w:numFmt w:val="upp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3"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44" w15:restartNumberingAfterBreak="0">
    <w:nsid w:val="73056829"/>
    <w:multiLevelType w:val="hybridMultilevel"/>
    <w:tmpl w:val="B5CCDC54"/>
    <w:lvl w:ilvl="0" w:tplc="1E6C81B0">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8"/>
  </w:num>
  <w:num w:numId="15">
    <w:abstractNumId w:val="43"/>
  </w:num>
  <w:num w:numId="16">
    <w:abstractNumId w:val="45"/>
  </w:num>
  <w:num w:numId="17">
    <w:abstractNumId w:val="21"/>
  </w:num>
  <w:num w:numId="18">
    <w:abstractNumId w:val="35"/>
  </w:num>
  <w:num w:numId="19">
    <w:abstractNumId w:val="19"/>
  </w:num>
  <w:num w:numId="20">
    <w:abstractNumId w:val="24"/>
  </w:num>
  <w:num w:numId="21">
    <w:abstractNumId w:val="17"/>
  </w:num>
  <w:num w:numId="22">
    <w:abstractNumId w:val="26"/>
  </w:num>
  <w:num w:numId="23">
    <w:abstractNumId w:val="37"/>
  </w:num>
  <w:num w:numId="24">
    <w:abstractNumId w:val="41"/>
  </w:num>
  <w:num w:numId="25">
    <w:abstractNumId w:val="30"/>
  </w:num>
  <w:num w:numId="26">
    <w:abstractNumId w:val="42"/>
  </w:num>
  <w:num w:numId="27">
    <w:abstractNumId w:val="23"/>
  </w:num>
  <w:num w:numId="28">
    <w:abstractNumId w:val="46"/>
  </w:num>
  <w:num w:numId="29">
    <w:abstractNumId w:val="30"/>
    <w:lvlOverride w:ilvl="0">
      <w:startOverride w:val="4"/>
    </w:lvlOverride>
  </w:num>
  <w:num w:numId="30">
    <w:abstractNumId w:val="22"/>
  </w:num>
  <w:num w:numId="31">
    <w:abstractNumId w:val="30"/>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0"/>
  </w:num>
  <w:num w:numId="35">
    <w:abstractNumId w:val="30"/>
    <w:lvlOverride w:ilvl="0">
      <w:startOverride w:val="7"/>
    </w:lvlOverride>
  </w:num>
  <w:num w:numId="36">
    <w:abstractNumId w:val="30"/>
    <w:lvlOverride w:ilvl="0">
      <w:startOverride w:val="8"/>
    </w:lvlOverride>
  </w:num>
  <w:num w:numId="37">
    <w:abstractNumId w:val="33"/>
  </w:num>
  <w:num w:numId="38">
    <w:abstractNumId w:val="31"/>
  </w:num>
  <w:num w:numId="39">
    <w:abstractNumId w:val="32"/>
  </w:num>
  <w:num w:numId="40">
    <w:abstractNumId w:val="29"/>
  </w:num>
  <w:num w:numId="41">
    <w:abstractNumId w:val="39"/>
  </w:num>
  <w:num w:numId="42">
    <w:abstractNumId w:val="25"/>
  </w:num>
  <w:num w:numId="43">
    <w:abstractNumId w:val="18"/>
  </w:num>
  <w:num w:numId="44">
    <w:abstractNumId w:val="38"/>
  </w:num>
  <w:num w:numId="45">
    <w:abstractNumId w:val="44"/>
  </w:num>
  <w:num w:numId="46">
    <w:abstractNumId w:val="20"/>
  </w:num>
  <w:num w:numId="47">
    <w:abstractNumId w:val="40"/>
  </w:num>
  <w:num w:numId="48">
    <w:abstractNumId w:val="27"/>
  </w:num>
  <w:num w:numId="4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embedSystemFonts/>
  <w:bordersDoNotSurroundHeader/>
  <w:bordersDoNotSurroundFooter/>
  <w:proofState w:spelling="clean" w:grammar="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0BD4"/>
    <w:rsid w:val="00000EB1"/>
    <w:rsid w:val="00000EC7"/>
    <w:rsid w:val="0000204B"/>
    <w:rsid w:val="0000280E"/>
    <w:rsid w:val="000048E3"/>
    <w:rsid w:val="00005A15"/>
    <w:rsid w:val="00006077"/>
    <w:rsid w:val="00006E49"/>
    <w:rsid w:val="00006F4E"/>
    <w:rsid w:val="00010E40"/>
    <w:rsid w:val="00016943"/>
    <w:rsid w:val="00016C08"/>
    <w:rsid w:val="000204D8"/>
    <w:rsid w:val="00020F48"/>
    <w:rsid w:val="00021D2A"/>
    <w:rsid w:val="00021D91"/>
    <w:rsid w:val="00022753"/>
    <w:rsid w:val="000227DD"/>
    <w:rsid w:val="00023682"/>
    <w:rsid w:val="00023F68"/>
    <w:rsid w:val="00025088"/>
    <w:rsid w:val="00026898"/>
    <w:rsid w:val="00026F43"/>
    <w:rsid w:val="000323C4"/>
    <w:rsid w:val="00033CF1"/>
    <w:rsid w:val="00034C9C"/>
    <w:rsid w:val="0003660A"/>
    <w:rsid w:val="00037C54"/>
    <w:rsid w:val="00046AE2"/>
    <w:rsid w:val="00046E11"/>
    <w:rsid w:val="00052A0E"/>
    <w:rsid w:val="0005370C"/>
    <w:rsid w:val="000541DD"/>
    <w:rsid w:val="000549E8"/>
    <w:rsid w:val="00054F80"/>
    <w:rsid w:val="00057B54"/>
    <w:rsid w:val="00057FDF"/>
    <w:rsid w:val="00061371"/>
    <w:rsid w:val="000640C0"/>
    <w:rsid w:val="0006601F"/>
    <w:rsid w:val="0007083B"/>
    <w:rsid w:val="00072836"/>
    <w:rsid w:val="000742B1"/>
    <w:rsid w:val="000768AF"/>
    <w:rsid w:val="00076D66"/>
    <w:rsid w:val="0008133F"/>
    <w:rsid w:val="00081670"/>
    <w:rsid w:val="000819DD"/>
    <w:rsid w:val="00084ABE"/>
    <w:rsid w:val="000856D1"/>
    <w:rsid w:val="00085A25"/>
    <w:rsid w:val="00087FEE"/>
    <w:rsid w:val="00090164"/>
    <w:rsid w:val="00090D81"/>
    <w:rsid w:val="0009177A"/>
    <w:rsid w:val="00095E76"/>
    <w:rsid w:val="00095FBC"/>
    <w:rsid w:val="00097067"/>
    <w:rsid w:val="000A1465"/>
    <w:rsid w:val="000A22F1"/>
    <w:rsid w:val="000A2529"/>
    <w:rsid w:val="000A2E5F"/>
    <w:rsid w:val="000A420D"/>
    <w:rsid w:val="000A4E32"/>
    <w:rsid w:val="000A558E"/>
    <w:rsid w:val="000A55BB"/>
    <w:rsid w:val="000A5FEA"/>
    <w:rsid w:val="000B0D4D"/>
    <w:rsid w:val="000B23FC"/>
    <w:rsid w:val="000B2853"/>
    <w:rsid w:val="000B3307"/>
    <w:rsid w:val="000B5229"/>
    <w:rsid w:val="000B7F05"/>
    <w:rsid w:val="000C53C0"/>
    <w:rsid w:val="000C57BA"/>
    <w:rsid w:val="000D27CE"/>
    <w:rsid w:val="000D50B8"/>
    <w:rsid w:val="000D7A32"/>
    <w:rsid w:val="000E0772"/>
    <w:rsid w:val="000E085D"/>
    <w:rsid w:val="000E32C2"/>
    <w:rsid w:val="000E500B"/>
    <w:rsid w:val="000E691B"/>
    <w:rsid w:val="000E6D76"/>
    <w:rsid w:val="000E794B"/>
    <w:rsid w:val="000F2C73"/>
    <w:rsid w:val="000F5D8C"/>
    <w:rsid w:val="0010182B"/>
    <w:rsid w:val="00103092"/>
    <w:rsid w:val="00103922"/>
    <w:rsid w:val="00104037"/>
    <w:rsid w:val="001060CF"/>
    <w:rsid w:val="00106DF6"/>
    <w:rsid w:val="0011597A"/>
    <w:rsid w:val="00115DB6"/>
    <w:rsid w:val="0011672D"/>
    <w:rsid w:val="00121429"/>
    <w:rsid w:val="00121666"/>
    <w:rsid w:val="0012255D"/>
    <w:rsid w:val="001244F2"/>
    <w:rsid w:val="00125741"/>
    <w:rsid w:val="00133358"/>
    <w:rsid w:val="00133DC5"/>
    <w:rsid w:val="0013614E"/>
    <w:rsid w:val="00136824"/>
    <w:rsid w:val="00136F8F"/>
    <w:rsid w:val="00141A69"/>
    <w:rsid w:val="00146723"/>
    <w:rsid w:val="00151A80"/>
    <w:rsid w:val="0015294C"/>
    <w:rsid w:val="00153BAA"/>
    <w:rsid w:val="00153D27"/>
    <w:rsid w:val="00154BE3"/>
    <w:rsid w:val="001555C7"/>
    <w:rsid w:val="00155748"/>
    <w:rsid w:val="0015648C"/>
    <w:rsid w:val="001604D3"/>
    <w:rsid w:val="00162887"/>
    <w:rsid w:val="001652DB"/>
    <w:rsid w:val="00173B50"/>
    <w:rsid w:val="0017598F"/>
    <w:rsid w:val="00177836"/>
    <w:rsid w:val="00177ACB"/>
    <w:rsid w:val="00177F59"/>
    <w:rsid w:val="00180219"/>
    <w:rsid w:val="00182427"/>
    <w:rsid w:val="00183ACA"/>
    <w:rsid w:val="00184762"/>
    <w:rsid w:val="001847CC"/>
    <w:rsid w:val="00184E1B"/>
    <w:rsid w:val="0018554D"/>
    <w:rsid w:val="00185866"/>
    <w:rsid w:val="00185F44"/>
    <w:rsid w:val="00187793"/>
    <w:rsid w:val="001909F0"/>
    <w:rsid w:val="001932BA"/>
    <w:rsid w:val="001933B1"/>
    <w:rsid w:val="00194049"/>
    <w:rsid w:val="00197992"/>
    <w:rsid w:val="001A015F"/>
    <w:rsid w:val="001A3A28"/>
    <w:rsid w:val="001A3FEC"/>
    <w:rsid w:val="001A4799"/>
    <w:rsid w:val="001A56CF"/>
    <w:rsid w:val="001A5C4C"/>
    <w:rsid w:val="001A6858"/>
    <w:rsid w:val="001A7AB7"/>
    <w:rsid w:val="001B1537"/>
    <w:rsid w:val="001B5F22"/>
    <w:rsid w:val="001C07AB"/>
    <w:rsid w:val="001C1B5F"/>
    <w:rsid w:val="001C22B4"/>
    <w:rsid w:val="001C436D"/>
    <w:rsid w:val="001C71F2"/>
    <w:rsid w:val="001C7449"/>
    <w:rsid w:val="001D29CF"/>
    <w:rsid w:val="001D2A94"/>
    <w:rsid w:val="001D2AED"/>
    <w:rsid w:val="001D32C5"/>
    <w:rsid w:val="001D78FD"/>
    <w:rsid w:val="001E0C1E"/>
    <w:rsid w:val="001E3BFD"/>
    <w:rsid w:val="001E4001"/>
    <w:rsid w:val="001E4404"/>
    <w:rsid w:val="001E5A91"/>
    <w:rsid w:val="001E68D3"/>
    <w:rsid w:val="001E711B"/>
    <w:rsid w:val="001F09FD"/>
    <w:rsid w:val="001F0F57"/>
    <w:rsid w:val="001F20D4"/>
    <w:rsid w:val="001F5C57"/>
    <w:rsid w:val="001F7201"/>
    <w:rsid w:val="00200B56"/>
    <w:rsid w:val="00204064"/>
    <w:rsid w:val="00207236"/>
    <w:rsid w:val="00214F55"/>
    <w:rsid w:val="002179A5"/>
    <w:rsid w:val="002204E3"/>
    <w:rsid w:val="00220882"/>
    <w:rsid w:val="002250DE"/>
    <w:rsid w:val="00226C7E"/>
    <w:rsid w:val="00233C99"/>
    <w:rsid w:val="002418A5"/>
    <w:rsid w:val="00241F9B"/>
    <w:rsid w:val="00243020"/>
    <w:rsid w:val="00244014"/>
    <w:rsid w:val="00246F74"/>
    <w:rsid w:val="0024747F"/>
    <w:rsid w:val="002503D0"/>
    <w:rsid w:val="00250B6D"/>
    <w:rsid w:val="0025106F"/>
    <w:rsid w:val="002536AE"/>
    <w:rsid w:val="00254318"/>
    <w:rsid w:val="0025462F"/>
    <w:rsid w:val="00254A76"/>
    <w:rsid w:val="00254E7F"/>
    <w:rsid w:val="00254F79"/>
    <w:rsid w:val="002555ED"/>
    <w:rsid w:val="00256325"/>
    <w:rsid w:val="0026054B"/>
    <w:rsid w:val="00260C97"/>
    <w:rsid w:val="00262C65"/>
    <w:rsid w:val="00263892"/>
    <w:rsid w:val="00266168"/>
    <w:rsid w:val="002669DB"/>
    <w:rsid w:val="00270288"/>
    <w:rsid w:val="00274F44"/>
    <w:rsid w:val="0027624F"/>
    <w:rsid w:val="00280049"/>
    <w:rsid w:val="00280E21"/>
    <w:rsid w:val="00283CE2"/>
    <w:rsid w:val="002856F4"/>
    <w:rsid w:val="002858A3"/>
    <w:rsid w:val="00287723"/>
    <w:rsid w:val="002904BF"/>
    <w:rsid w:val="00295C88"/>
    <w:rsid w:val="00296428"/>
    <w:rsid w:val="00296849"/>
    <w:rsid w:val="00297824"/>
    <w:rsid w:val="002A1173"/>
    <w:rsid w:val="002A25DD"/>
    <w:rsid w:val="002A7CBC"/>
    <w:rsid w:val="002B4C2B"/>
    <w:rsid w:val="002B4D48"/>
    <w:rsid w:val="002B5C3D"/>
    <w:rsid w:val="002B7C33"/>
    <w:rsid w:val="002C3D88"/>
    <w:rsid w:val="002C5563"/>
    <w:rsid w:val="002C7677"/>
    <w:rsid w:val="002C7E43"/>
    <w:rsid w:val="002D128B"/>
    <w:rsid w:val="002D1332"/>
    <w:rsid w:val="002D2B8E"/>
    <w:rsid w:val="002D31DD"/>
    <w:rsid w:val="002D4C67"/>
    <w:rsid w:val="002D548A"/>
    <w:rsid w:val="002D6AB3"/>
    <w:rsid w:val="002E09FB"/>
    <w:rsid w:val="002E2AF0"/>
    <w:rsid w:val="002E603C"/>
    <w:rsid w:val="002E63E5"/>
    <w:rsid w:val="002E6C78"/>
    <w:rsid w:val="002E7350"/>
    <w:rsid w:val="002F23CE"/>
    <w:rsid w:val="002F2DA2"/>
    <w:rsid w:val="002F4954"/>
    <w:rsid w:val="002F4D2D"/>
    <w:rsid w:val="002F59DF"/>
    <w:rsid w:val="00301F48"/>
    <w:rsid w:val="00302AA4"/>
    <w:rsid w:val="00303C0D"/>
    <w:rsid w:val="00305B67"/>
    <w:rsid w:val="0030786F"/>
    <w:rsid w:val="0031241C"/>
    <w:rsid w:val="0031272B"/>
    <w:rsid w:val="003131C3"/>
    <w:rsid w:val="00314E77"/>
    <w:rsid w:val="00317B06"/>
    <w:rsid w:val="00317E72"/>
    <w:rsid w:val="00321AC6"/>
    <w:rsid w:val="003241AC"/>
    <w:rsid w:val="00325CA4"/>
    <w:rsid w:val="00326266"/>
    <w:rsid w:val="003306FC"/>
    <w:rsid w:val="00331749"/>
    <w:rsid w:val="00337E2F"/>
    <w:rsid w:val="003423BB"/>
    <w:rsid w:val="00342788"/>
    <w:rsid w:val="00343C2A"/>
    <w:rsid w:val="0034544C"/>
    <w:rsid w:val="00347835"/>
    <w:rsid w:val="00352272"/>
    <w:rsid w:val="003539FF"/>
    <w:rsid w:val="00353D02"/>
    <w:rsid w:val="0035705A"/>
    <w:rsid w:val="00362729"/>
    <w:rsid w:val="00363030"/>
    <w:rsid w:val="003653C8"/>
    <w:rsid w:val="00366E5E"/>
    <w:rsid w:val="00374681"/>
    <w:rsid w:val="00374D93"/>
    <w:rsid w:val="00374E12"/>
    <w:rsid w:val="00384680"/>
    <w:rsid w:val="00384F73"/>
    <w:rsid w:val="0038567A"/>
    <w:rsid w:val="00385DDD"/>
    <w:rsid w:val="00390A6E"/>
    <w:rsid w:val="003927EA"/>
    <w:rsid w:val="003936A1"/>
    <w:rsid w:val="0039576B"/>
    <w:rsid w:val="00395D88"/>
    <w:rsid w:val="003A0186"/>
    <w:rsid w:val="003A01CC"/>
    <w:rsid w:val="003A0722"/>
    <w:rsid w:val="003A0E5E"/>
    <w:rsid w:val="003A29BC"/>
    <w:rsid w:val="003A5DE4"/>
    <w:rsid w:val="003A69F6"/>
    <w:rsid w:val="003A76DD"/>
    <w:rsid w:val="003A7CCB"/>
    <w:rsid w:val="003B1D76"/>
    <w:rsid w:val="003B32E5"/>
    <w:rsid w:val="003B5A33"/>
    <w:rsid w:val="003C21CB"/>
    <w:rsid w:val="003C5FC9"/>
    <w:rsid w:val="003D01DB"/>
    <w:rsid w:val="003D0A3B"/>
    <w:rsid w:val="003D0AD4"/>
    <w:rsid w:val="003D1035"/>
    <w:rsid w:val="003E03CC"/>
    <w:rsid w:val="003E2058"/>
    <w:rsid w:val="003E2575"/>
    <w:rsid w:val="003E39E4"/>
    <w:rsid w:val="003E3CE2"/>
    <w:rsid w:val="003E6A27"/>
    <w:rsid w:val="003E6DE4"/>
    <w:rsid w:val="003F16AE"/>
    <w:rsid w:val="003F23CA"/>
    <w:rsid w:val="003F2DE5"/>
    <w:rsid w:val="003F5072"/>
    <w:rsid w:val="003F5318"/>
    <w:rsid w:val="003F6FC7"/>
    <w:rsid w:val="00401C5C"/>
    <w:rsid w:val="004044F1"/>
    <w:rsid w:val="00404A0A"/>
    <w:rsid w:val="004053EC"/>
    <w:rsid w:val="004068CF"/>
    <w:rsid w:val="00410BCD"/>
    <w:rsid w:val="0041242A"/>
    <w:rsid w:val="004124B1"/>
    <w:rsid w:val="0041426D"/>
    <w:rsid w:val="00414303"/>
    <w:rsid w:val="00414620"/>
    <w:rsid w:val="00414D98"/>
    <w:rsid w:val="00415E74"/>
    <w:rsid w:val="004161A4"/>
    <w:rsid w:val="00416A84"/>
    <w:rsid w:val="00420334"/>
    <w:rsid w:val="004204AA"/>
    <w:rsid w:val="00422966"/>
    <w:rsid w:val="00423394"/>
    <w:rsid w:val="004263EE"/>
    <w:rsid w:val="00430CA4"/>
    <w:rsid w:val="0043140E"/>
    <w:rsid w:val="004322A4"/>
    <w:rsid w:val="00432650"/>
    <w:rsid w:val="004340E8"/>
    <w:rsid w:val="00434975"/>
    <w:rsid w:val="004349BC"/>
    <w:rsid w:val="00436265"/>
    <w:rsid w:val="004379E6"/>
    <w:rsid w:val="0044118A"/>
    <w:rsid w:val="0044143A"/>
    <w:rsid w:val="00442BBD"/>
    <w:rsid w:val="00443806"/>
    <w:rsid w:val="0044762B"/>
    <w:rsid w:val="00447DAC"/>
    <w:rsid w:val="004510A5"/>
    <w:rsid w:val="00451CAC"/>
    <w:rsid w:val="004520B2"/>
    <w:rsid w:val="00452704"/>
    <w:rsid w:val="00454101"/>
    <w:rsid w:val="00455AFE"/>
    <w:rsid w:val="00464DEF"/>
    <w:rsid w:val="00464F29"/>
    <w:rsid w:val="0046693A"/>
    <w:rsid w:val="00466F6A"/>
    <w:rsid w:val="004709C0"/>
    <w:rsid w:val="00470AFA"/>
    <w:rsid w:val="00470BA2"/>
    <w:rsid w:val="00471FF1"/>
    <w:rsid w:val="0047503C"/>
    <w:rsid w:val="0047519C"/>
    <w:rsid w:val="00476178"/>
    <w:rsid w:val="004803D1"/>
    <w:rsid w:val="00481FD3"/>
    <w:rsid w:val="0048206C"/>
    <w:rsid w:val="00484EF4"/>
    <w:rsid w:val="00487E47"/>
    <w:rsid w:val="004902CE"/>
    <w:rsid w:val="004928AE"/>
    <w:rsid w:val="004941BF"/>
    <w:rsid w:val="00495528"/>
    <w:rsid w:val="004B6832"/>
    <w:rsid w:val="004B73CE"/>
    <w:rsid w:val="004C015B"/>
    <w:rsid w:val="004C4905"/>
    <w:rsid w:val="004C4BBE"/>
    <w:rsid w:val="004C655A"/>
    <w:rsid w:val="004D42E9"/>
    <w:rsid w:val="004E04FC"/>
    <w:rsid w:val="004E1460"/>
    <w:rsid w:val="004E16BD"/>
    <w:rsid w:val="004E2C71"/>
    <w:rsid w:val="004E4656"/>
    <w:rsid w:val="004E4A14"/>
    <w:rsid w:val="004E6595"/>
    <w:rsid w:val="004E6606"/>
    <w:rsid w:val="004E6653"/>
    <w:rsid w:val="004E6B5D"/>
    <w:rsid w:val="004E6D77"/>
    <w:rsid w:val="004F2328"/>
    <w:rsid w:val="004F5108"/>
    <w:rsid w:val="004F6A5D"/>
    <w:rsid w:val="004F7F70"/>
    <w:rsid w:val="00504311"/>
    <w:rsid w:val="00504429"/>
    <w:rsid w:val="00506DBE"/>
    <w:rsid w:val="00512725"/>
    <w:rsid w:val="00514844"/>
    <w:rsid w:val="00516071"/>
    <w:rsid w:val="00520867"/>
    <w:rsid w:val="00520DBF"/>
    <w:rsid w:val="005247F9"/>
    <w:rsid w:val="0052520E"/>
    <w:rsid w:val="00526676"/>
    <w:rsid w:val="00531752"/>
    <w:rsid w:val="00532D0B"/>
    <w:rsid w:val="005330E3"/>
    <w:rsid w:val="0053321F"/>
    <w:rsid w:val="005364B4"/>
    <w:rsid w:val="00537332"/>
    <w:rsid w:val="005400EC"/>
    <w:rsid w:val="00540A50"/>
    <w:rsid w:val="005413CA"/>
    <w:rsid w:val="00542064"/>
    <w:rsid w:val="00542632"/>
    <w:rsid w:val="005547E3"/>
    <w:rsid w:val="0055556B"/>
    <w:rsid w:val="00560ABF"/>
    <w:rsid w:val="005618F1"/>
    <w:rsid w:val="00562BA4"/>
    <w:rsid w:val="0056457B"/>
    <w:rsid w:val="00566A21"/>
    <w:rsid w:val="005672CC"/>
    <w:rsid w:val="00567572"/>
    <w:rsid w:val="005709D0"/>
    <w:rsid w:val="0057255C"/>
    <w:rsid w:val="00573572"/>
    <w:rsid w:val="00574D6E"/>
    <w:rsid w:val="00574DCC"/>
    <w:rsid w:val="00575351"/>
    <w:rsid w:val="005769C8"/>
    <w:rsid w:val="00583AEB"/>
    <w:rsid w:val="005844F7"/>
    <w:rsid w:val="0058758C"/>
    <w:rsid w:val="00593AC1"/>
    <w:rsid w:val="00594803"/>
    <w:rsid w:val="00594E8A"/>
    <w:rsid w:val="005A494F"/>
    <w:rsid w:val="005A53B1"/>
    <w:rsid w:val="005B2090"/>
    <w:rsid w:val="005B2767"/>
    <w:rsid w:val="005B29FB"/>
    <w:rsid w:val="005B45EF"/>
    <w:rsid w:val="005B484A"/>
    <w:rsid w:val="005B4A0E"/>
    <w:rsid w:val="005B4EA7"/>
    <w:rsid w:val="005B4F49"/>
    <w:rsid w:val="005B6CA2"/>
    <w:rsid w:val="005C10B9"/>
    <w:rsid w:val="005C267D"/>
    <w:rsid w:val="005C2AC9"/>
    <w:rsid w:val="005C36FF"/>
    <w:rsid w:val="005C453C"/>
    <w:rsid w:val="005C7DC2"/>
    <w:rsid w:val="005D00A5"/>
    <w:rsid w:val="005D2152"/>
    <w:rsid w:val="005D33B4"/>
    <w:rsid w:val="005D3B45"/>
    <w:rsid w:val="005E53DD"/>
    <w:rsid w:val="005E71F2"/>
    <w:rsid w:val="005E7398"/>
    <w:rsid w:val="005F09E5"/>
    <w:rsid w:val="005F328C"/>
    <w:rsid w:val="005F33AE"/>
    <w:rsid w:val="00604502"/>
    <w:rsid w:val="00616D85"/>
    <w:rsid w:val="00623116"/>
    <w:rsid w:val="006234E3"/>
    <w:rsid w:val="0062415F"/>
    <w:rsid w:val="00625094"/>
    <w:rsid w:val="00625DDC"/>
    <w:rsid w:val="00627677"/>
    <w:rsid w:val="00627EAB"/>
    <w:rsid w:val="00630AF7"/>
    <w:rsid w:val="00631C08"/>
    <w:rsid w:val="00633A0F"/>
    <w:rsid w:val="006355F7"/>
    <w:rsid w:val="00637515"/>
    <w:rsid w:val="00637E25"/>
    <w:rsid w:val="006448BE"/>
    <w:rsid w:val="00650872"/>
    <w:rsid w:val="00652527"/>
    <w:rsid w:val="00655447"/>
    <w:rsid w:val="00657957"/>
    <w:rsid w:val="00661082"/>
    <w:rsid w:val="00664CB4"/>
    <w:rsid w:val="0067160D"/>
    <w:rsid w:val="006725CF"/>
    <w:rsid w:val="00672E6F"/>
    <w:rsid w:val="00672E74"/>
    <w:rsid w:val="00674FC8"/>
    <w:rsid w:val="006762CB"/>
    <w:rsid w:val="006764E2"/>
    <w:rsid w:val="00676A96"/>
    <w:rsid w:val="00681B31"/>
    <w:rsid w:val="0068347F"/>
    <w:rsid w:val="006900B7"/>
    <w:rsid w:val="00691349"/>
    <w:rsid w:val="0069151A"/>
    <w:rsid w:val="00693EC7"/>
    <w:rsid w:val="00696CA2"/>
    <w:rsid w:val="006A186C"/>
    <w:rsid w:val="006A1E49"/>
    <w:rsid w:val="006A2908"/>
    <w:rsid w:val="006A44DF"/>
    <w:rsid w:val="006A4D06"/>
    <w:rsid w:val="006A51D7"/>
    <w:rsid w:val="006A6C13"/>
    <w:rsid w:val="006B188F"/>
    <w:rsid w:val="006B3B06"/>
    <w:rsid w:val="006B6024"/>
    <w:rsid w:val="006B66B4"/>
    <w:rsid w:val="006C233D"/>
    <w:rsid w:val="006C4BAD"/>
    <w:rsid w:val="006C6361"/>
    <w:rsid w:val="006C6710"/>
    <w:rsid w:val="006D2292"/>
    <w:rsid w:val="006D31E3"/>
    <w:rsid w:val="006D3EE9"/>
    <w:rsid w:val="006D4C94"/>
    <w:rsid w:val="006D4D5F"/>
    <w:rsid w:val="006D671C"/>
    <w:rsid w:val="006E13BF"/>
    <w:rsid w:val="006E1E63"/>
    <w:rsid w:val="006E2C3A"/>
    <w:rsid w:val="006E46AF"/>
    <w:rsid w:val="006E4B4C"/>
    <w:rsid w:val="006F0D29"/>
    <w:rsid w:val="006F173C"/>
    <w:rsid w:val="006F2602"/>
    <w:rsid w:val="006F5040"/>
    <w:rsid w:val="006F65EF"/>
    <w:rsid w:val="006F7324"/>
    <w:rsid w:val="006F7F77"/>
    <w:rsid w:val="00701B95"/>
    <w:rsid w:val="00701EA8"/>
    <w:rsid w:val="0070384A"/>
    <w:rsid w:val="0070520D"/>
    <w:rsid w:val="007053F0"/>
    <w:rsid w:val="00706EBF"/>
    <w:rsid w:val="00711154"/>
    <w:rsid w:val="0071157E"/>
    <w:rsid w:val="00713383"/>
    <w:rsid w:val="00713819"/>
    <w:rsid w:val="00714027"/>
    <w:rsid w:val="00714F3E"/>
    <w:rsid w:val="0071523B"/>
    <w:rsid w:val="00722811"/>
    <w:rsid w:val="007228EC"/>
    <w:rsid w:val="0072367A"/>
    <w:rsid w:val="00726D20"/>
    <w:rsid w:val="00726E6A"/>
    <w:rsid w:val="00727293"/>
    <w:rsid w:val="00727893"/>
    <w:rsid w:val="00733713"/>
    <w:rsid w:val="00735B6F"/>
    <w:rsid w:val="00737A7F"/>
    <w:rsid w:val="0074120A"/>
    <w:rsid w:val="00742C80"/>
    <w:rsid w:val="007438D9"/>
    <w:rsid w:val="007470A0"/>
    <w:rsid w:val="00747A32"/>
    <w:rsid w:val="00754C22"/>
    <w:rsid w:val="00754DE7"/>
    <w:rsid w:val="00764915"/>
    <w:rsid w:val="0076527E"/>
    <w:rsid w:val="00765AE2"/>
    <w:rsid w:val="0076731B"/>
    <w:rsid w:val="0077028F"/>
    <w:rsid w:val="00770792"/>
    <w:rsid w:val="00772FC0"/>
    <w:rsid w:val="00774220"/>
    <w:rsid w:val="007765B3"/>
    <w:rsid w:val="00782932"/>
    <w:rsid w:val="0078623C"/>
    <w:rsid w:val="007949F4"/>
    <w:rsid w:val="007A0C5C"/>
    <w:rsid w:val="007A4C09"/>
    <w:rsid w:val="007A5CFF"/>
    <w:rsid w:val="007A6A9F"/>
    <w:rsid w:val="007B3184"/>
    <w:rsid w:val="007B56A3"/>
    <w:rsid w:val="007B5D1F"/>
    <w:rsid w:val="007B7B57"/>
    <w:rsid w:val="007B7DBA"/>
    <w:rsid w:val="007B7FE2"/>
    <w:rsid w:val="007C23DD"/>
    <w:rsid w:val="007C4882"/>
    <w:rsid w:val="007C5FC0"/>
    <w:rsid w:val="007C7925"/>
    <w:rsid w:val="007C7EBE"/>
    <w:rsid w:val="007D1026"/>
    <w:rsid w:val="007D34D9"/>
    <w:rsid w:val="007D5F95"/>
    <w:rsid w:val="007D7197"/>
    <w:rsid w:val="007E0D09"/>
    <w:rsid w:val="007E337F"/>
    <w:rsid w:val="007E3AA7"/>
    <w:rsid w:val="007E4AF3"/>
    <w:rsid w:val="007F0C39"/>
    <w:rsid w:val="007F3A5D"/>
    <w:rsid w:val="007F4368"/>
    <w:rsid w:val="007F6175"/>
    <w:rsid w:val="00800E04"/>
    <w:rsid w:val="00801F85"/>
    <w:rsid w:val="008028A9"/>
    <w:rsid w:val="00803C17"/>
    <w:rsid w:val="0080471D"/>
    <w:rsid w:val="008047B6"/>
    <w:rsid w:val="00804EA7"/>
    <w:rsid w:val="00804EED"/>
    <w:rsid w:val="00805B25"/>
    <w:rsid w:val="008061FD"/>
    <w:rsid w:val="00807153"/>
    <w:rsid w:val="008071F3"/>
    <w:rsid w:val="00811495"/>
    <w:rsid w:val="00812D44"/>
    <w:rsid w:val="00813ECD"/>
    <w:rsid w:val="00814B79"/>
    <w:rsid w:val="00814E55"/>
    <w:rsid w:val="00816F49"/>
    <w:rsid w:val="008200D1"/>
    <w:rsid w:val="00820367"/>
    <w:rsid w:val="00822CE3"/>
    <w:rsid w:val="00824015"/>
    <w:rsid w:val="008247E0"/>
    <w:rsid w:val="00824EBC"/>
    <w:rsid w:val="00830295"/>
    <w:rsid w:val="008338A1"/>
    <w:rsid w:val="00834378"/>
    <w:rsid w:val="00835081"/>
    <w:rsid w:val="008363E2"/>
    <w:rsid w:val="00836ECB"/>
    <w:rsid w:val="00840A9D"/>
    <w:rsid w:val="00842FDF"/>
    <w:rsid w:val="008441F1"/>
    <w:rsid w:val="00844C58"/>
    <w:rsid w:val="00845BC6"/>
    <w:rsid w:val="00845D98"/>
    <w:rsid w:val="008513B8"/>
    <w:rsid w:val="008531D5"/>
    <w:rsid w:val="0085368F"/>
    <w:rsid w:val="00853772"/>
    <w:rsid w:val="00855263"/>
    <w:rsid w:val="00856403"/>
    <w:rsid w:val="00861C2D"/>
    <w:rsid w:val="00862CDA"/>
    <w:rsid w:val="00863806"/>
    <w:rsid w:val="00863CEB"/>
    <w:rsid w:val="00864210"/>
    <w:rsid w:val="00865096"/>
    <w:rsid w:val="0086739E"/>
    <w:rsid w:val="00867C18"/>
    <w:rsid w:val="008703D9"/>
    <w:rsid w:val="00870643"/>
    <w:rsid w:val="00870C71"/>
    <w:rsid w:val="00875837"/>
    <w:rsid w:val="00881058"/>
    <w:rsid w:val="0088177F"/>
    <w:rsid w:val="008822D9"/>
    <w:rsid w:val="00882987"/>
    <w:rsid w:val="008868C9"/>
    <w:rsid w:val="0089066E"/>
    <w:rsid w:val="00890BC4"/>
    <w:rsid w:val="00893FCD"/>
    <w:rsid w:val="0089408F"/>
    <w:rsid w:val="0089458D"/>
    <w:rsid w:val="00896239"/>
    <w:rsid w:val="00897603"/>
    <w:rsid w:val="008A2CDF"/>
    <w:rsid w:val="008A37EB"/>
    <w:rsid w:val="008A3F59"/>
    <w:rsid w:val="008A43C7"/>
    <w:rsid w:val="008A5422"/>
    <w:rsid w:val="008A56DF"/>
    <w:rsid w:val="008A5D4D"/>
    <w:rsid w:val="008A71E9"/>
    <w:rsid w:val="008B0CB1"/>
    <w:rsid w:val="008B0DCB"/>
    <w:rsid w:val="008B196E"/>
    <w:rsid w:val="008B271C"/>
    <w:rsid w:val="008B2E1C"/>
    <w:rsid w:val="008B2FE2"/>
    <w:rsid w:val="008B3ECD"/>
    <w:rsid w:val="008B4D6F"/>
    <w:rsid w:val="008B4ECD"/>
    <w:rsid w:val="008B584C"/>
    <w:rsid w:val="008C1379"/>
    <w:rsid w:val="008C254F"/>
    <w:rsid w:val="008C31D2"/>
    <w:rsid w:val="008C6861"/>
    <w:rsid w:val="008D0B81"/>
    <w:rsid w:val="008D25CC"/>
    <w:rsid w:val="008E169E"/>
    <w:rsid w:val="008E24DC"/>
    <w:rsid w:val="008E3459"/>
    <w:rsid w:val="008E3461"/>
    <w:rsid w:val="008E5E48"/>
    <w:rsid w:val="008E5E6F"/>
    <w:rsid w:val="008F00E2"/>
    <w:rsid w:val="008F04FC"/>
    <w:rsid w:val="008F0F28"/>
    <w:rsid w:val="008F1E35"/>
    <w:rsid w:val="008F2035"/>
    <w:rsid w:val="008F26DE"/>
    <w:rsid w:val="008F39DF"/>
    <w:rsid w:val="00911141"/>
    <w:rsid w:val="00912F7A"/>
    <w:rsid w:val="00914379"/>
    <w:rsid w:val="00924D9B"/>
    <w:rsid w:val="00925638"/>
    <w:rsid w:val="00925F72"/>
    <w:rsid w:val="009274D4"/>
    <w:rsid w:val="00927C4A"/>
    <w:rsid w:val="00930B58"/>
    <w:rsid w:val="0093171B"/>
    <w:rsid w:val="00932CA2"/>
    <w:rsid w:val="00933561"/>
    <w:rsid w:val="0093459E"/>
    <w:rsid w:val="009360F6"/>
    <w:rsid w:val="0094155E"/>
    <w:rsid w:val="00941AED"/>
    <w:rsid w:val="009424D1"/>
    <w:rsid w:val="00944F36"/>
    <w:rsid w:val="009454BD"/>
    <w:rsid w:val="009469F2"/>
    <w:rsid w:val="00947951"/>
    <w:rsid w:val="00951C71"/>
    <w:rsid w:val="00954677"/>
    <w:rsid w:val="009553D9"/>
    <w:rsid w:val="00955884"/>
    <w:rsid w:val="009560AD"/>
    <w:rsid w:val="00956B12"/>
    <w:rsid w:val="00961620"/>
    <w:rsid w:val="009620EB"/>
    <w:rsid w:val="00962815"/>
    <w:rsid w:val="009650E5"/>
    <w:rsid w:val="00976F71"/>
    <w:rsid w:val="00977BF6"/>
    <w:rsid w:val="0098223B"/>
    <w:rsid w:val="00982BCE"/>
    <w:rsid w:val="00983616"/>
    <w:rsid w:val="00983B74"/>
    <w:rsid w:val="00986EFA"/>
    <w:rsid w:val="009939DF"/>
    <w:rsid w:val="009946D7"/>
    <w:rsid w:val="00994C35"/>
    <w:rsid w:val="009A04FC"/>
    <w:rsid w:val="009A1EE8"/>
    <w:rsid w:val="009A3486"/>
    <w:rsid w:val="009A5E1A"/>
    <w:rsid w:val="009A72FD"/>
    <w:rsid w:val="009B22C0"/>
    <w:rsid w:val="009B2401"/>
    <w:rsid w:val="009B6AED"/>
    <w:rsid w:val="009B7805"/>
    <w:rsid w:val="009C2C5C"/>
    <w:rsid w:val="009C464D"/>
    <w:rsid w:val="009C5157"/>
    <w:rsid w:val="009C5864"/>
    <w:rsid w:val="009C6446"/>
    <w:rsid w:val="009D0E04"/>
    <w:rsid w:val="009D76DF"/>
    <w:rsid w:val="009E36D9"/>
    <w:rsid w:val="009E4088"/>
    <w:rsid w:val="009E630A"/>
    <w:rsid w:val="009E72B7"/>
    <w:rsid w:val="009F0798"/>
    <w:rsid w:val="009F3A43"/>
    <w:rsid w:val="009F4A59"/>
    <w:rsid w:val="009F5E6D"/>
    <w:rsid w:val="009F6F2A"/>
    <w:rsid w:val="00A03823"/>
    <w:rsid w:val="00A04EDE"/>
    <w:rsid w:val="00A0544E"/>
    <w:rsid w:val="00A057DC"/>
    <w:rsid w:val="00A07B38"/>
    <w:rsid w:val="00A11D6F"/>
    <w:rsid w:val="00A13609"/>
    <w:rsid w:val="00A1710A"/>
    <w:rsid w:val="00A17E53"/>
    <w:rsid w:val="00A21B63"/>
    <w:rsid w:val="00A22675"/>
    <w:rsid w:val="00A22F97"/>
    <w:rsid w:val="00A234FD"/>
    <w:rsid w:val="00A241CB"/>
    <w:rsid w:val="00A2496A"/>
    <w:rsid w:val="00A266CB"/>
    <w:rsid w:val="00A26F23"/>
    <w:rsid w:val="00A3046B"/>
    <w:rsid w:val="00A31F81"/>
    <w:rsid w:val="00A33766"/>
    <w:rsid w:val="00A352E8"/>
    <w:rsid w:val="00A3633B"/>
    <w:rsid w:val="00A375C2"/>
    <w:rsid w:val="00A37A58"/>
    <w:rsid w:val="00A37D89"/>
    <w:rsid w:val="00A42F78"/>
    <w:rsid w:val="00A44A4F"/>
    <w:rsid w:val="00A451CB"/>
    <w:rsid w:val="00A47793"/>
    <w:rsid w:val="00A479CA"/>
    <w:rsid w:val="00A5411D"/>
    <w:rsid w:val="00A56034"/>
    <w:rsid w:val="00A56AE1"/>
    <w:rsid w:val="00A57AF7"/>
    <w:rsid w:val="00A60659"/>
    <w:rsid w:val="00A663B1"/>
    <w:rsid w:val="00A73B34"/>
    <w:rsid w:val="00A751B1"/>
    <w:rsid w:val="00A7720F"/>
    <w:rsid w:val="00A77F84"/>
    <w:rsid w:val="00A8205F"/>
    <w:rsid w:val="00A8334F"/>
    <w:rsid w:val="00A863E9"/>
    <w:rsid w:val="00A86D0E"/>
    <w:rsid w:val="00A908A8"/>
    <w:rsid w:val="00A90E4A"/>
    <w:rsid w:val="00A91C64"/>
    <w:rsid w:val="00A945F3"/>
    <w:rsid w:val="00A94D9B"/>
    <w:rsid w:val="00A95248"/>
    <w:rsid w:val="00A9736F"/>
    <w:rsid w:val="00AA0B0E"/>
    <w:rsid w:val="00AA1E62"/>
    <w:rsid w:val="00AA4F9B"/>
    <w:rsid w:val="00AA63E8"/>
    <w:rsid w:val="00AB11EC"/>
    <w:rsid w:val="00AB1E7F"/>
    <w:rsid w:val="00AB3496"/>
    <w:rsid w:val="00AB4751"/>
    <w:rsid w:val="00AC3047"/>
    <w:rsid w:val="00AC5079"/>
    <w:rsid w:val="00AD0B9B"/>
    <w:rsid w:val="00AD1386"/>
    <w:rsid w:val="00AD3E7C"/>
    <w:rsid w:val="00AD6464"/>
    <w:rsid w:val="00AE306F"/>
    <w:rsid w:val="00AE32E9"/>
    <w:rsid w:val="00AE58C6"/>
    <w:rsid w:val="00AE60E6"/>
    <w:rsid w:val="00AE6FD1"/>
    <w:rsid w:val="00AE70CA"/>
    <w:rsid w:val="00AE7E93"/>
    <w:rsid w:val="00AF2371"/>
    <w:rsid w:val="00AF43B8"/>
    <w:rsid w:val="00AF6D89"/>
    <w:rsid w:val="00B02386"/>
    <w:rsid w:val="00B050A3"/>
    <w:rsid w:val="00B06491"/>
    <w:rsid w:val="00B06C12"/>
    <w:rsid w:val="00B122E8"/>
    <w:rsid w:val="00B127AA"/>
    <w:rsid w:val="00B12BDD"/>
    <w:rsid w:val="00B12ED0"/>
    <w:rsid w:val="00B133CF"/>
    <w:rsid w:val="00B20604"/>
    <w:rsid w:val="00B21C12"/>
    <w:rsid w:val="00B2220C"/>
    <w:rsid w:val="00B230EB"/>
    <w:rsid w:val="00B24541"/>
    <w:rsid w:val="00B247A7"/>
    <w:rsid w:val="00B26873"/>
    <w:rsid w:val="00B26993"/>
    <w:rsid w:val="00B334E1"/>
    <w:rsid w:val="00B40EA9"/>
    <w:rsid w:val="00B42782"/>
    <w:rsid w:val="00B4354C"/>
    <w:rsid w:val="00B44330"/>
    <w:rsid w:val="00B44356"/>
    <w:rsid w:val="00B44B53"/>
    <w:rsid w:val="00B539B5"/>
    <w:rsid w:val="00B5439E"/>
    <w:rsid w:val="00B63E8C"/>
    <w:rsid w:val="00B66BC3"/>
    <w:rsid w:val="00B67435"/>
    <w:rsid w:val="00B70366"/>
    <w:rsid w:val="00B714A2"/>
    <w:rsid w:val="00B76CE9"/>
    <w:rsid w:val="00B8386C"/>
    <w:rsid w:val="00B85961"/>
    <w:rsid w:val="00B9159C"/>
    <w:rsid w:val="00B97ABA"/>
    <w:rsid w:val="00BA0490"/>
    <w:rsid w:val="00BA135D"/>
    <w:rsid w:val="00BA57CF"/>
    <w:rsid w:val="00BA625A"/>
    <w:rsid w:val="00BA6485"/>
    <w:rsid w:val="00BB1112"/>
    <w:rsid w:val="00BB36BE"/>
    <w:rsid w:val="00BB481D"/>
    <w:rsid w:val="00BB4A2E"/>
    <w:rsid w:val="00BB7BD7"/>
    <w:rsid w:val="00BC0372"/>
    <w:rsid w:val="00BC594A"/>
    <w:rsid w:val="00BC5FD0"/>
    <w:rsid w:val="00BC662C"/>
    <w:rsid w:val="00BD10E4"/>
    <w:rsid w:val="00BD209B"/>
    <w:rsid w:val="00BD5495"/>
    <w:rsid w:val="00BD58E0"/>
    <w:rsid w:val="00BD7D3B"/>
    <w:rsid w:val="00BE00B6"/>
    <w:rsid w:val="00BE2B45"/>
    <w:rsid w:val="00BE3500"/>
    <w:rsid w:val="00BE39C0"/>
    <w:rsid w:val="00BE3AD3"/>
    <w:rsid w:val="00BE6F0E"/>
    <w:rsid w:val="00BF19DD"/>
    <w:rsid w:val="00BF4BC4"/>
    <w:rsid w:val="00BF5DB7"/>
    <w:rsid w:val="00BF6751"/>
    <w:rsid w:val="00BF7946"/>
    <w:rsid w:val="00C01290"/>
    <w:rsid w:val="00C01585"/>
    <w:rsid w:val="00C113AC"/>
    <w:rsid w:val="00C1180F"/>
    <w:rsid w:val="00C11BF2"/>
    <w:rsid w:val="00C11DFB"/>
    <w:rsid w:val="00C12C13"/>
    <w:rsid w:val="00C14044"/>
    <w:rsid w:val="00C206FF"/>
    <w:rsid w:val="00C211D1"/>
    <w:rsid w:val="00C21945"/>
    <w:rsid w:val="00C24490"/>
    <w:rsid w:val="00C2584C"/>
    <w:rsid w:val="00C30209"/>
    <w:rsid w:val="00C351BC"/>
    <w:rsid w:val="00C36C0B"/>
    <w:rsid w:val="00C37A84"/>
    <w:rsid w:val="00C405D9"/>
    <w:rsid w:val="00C40BD6"/>
    <w:rsid w:val="00C435D0"/>
    <w:rsid w:val="00C460BA"/>
    <w:rsid w:val="00C4693F"/>
    <w:rsid w:val="00C526C7"/>
    <w:rsid w:val="00C531C2"/>
    <w:rsid w:val="00C5773A"/>
    <w:rsid w:val="00C61376"/>
    <w:rsid w:val="00C617C2"/>
    <w:rsid w:val="00C63528"/>
    <w:rsid w:val="00C65083"/>
    <w:rsid w:val="00C66FA3"/>
    <w:rsid w:val="00C7074A"/>
    <w:rsid w:val="00C71956"/>
    <w:rsid w:val="00C732B2"/>
    <w:rsid w:val="00C741A2"/>
    <w:rsid w:val="00C75F0F"/>
    <w:rsid w:val="00C7776C"/>
    <w:rsid w:val="00C826C9"/>
    <w:rsid w:val="00C84009"/>
    <w:rsid w:val="00C84541"/>
    <w:rsid w:val="00C85778"/>
    <w:rsid w:val="00C8660F"/>
    <w:rsid w:val="00C869E3"/>
    <w:rsid w:val="00C86DF8"/>
    <w:rsid w:val="00C93A5B"/>
    <w:rsid w:val="00C944D0"/>
    <w:rsid w:val="00C964B2"/>
    <w:rsid w:val="00CA005A"/>
    <w:rsid w:val="00CA006D"/>
    <w:rsid w:val="00CA00F1"/>
    <w:rsid w:val="00CA5C1F"/>
    <w:rsid w:val="00CA721B"/>
    <w:rsid w:val="00CB0246"/>
    <w:rsid w:val="00CB076A"/>
    <w:rsid w:val="00CB2899"/>
    <w:rsid w:val="00CB2EE1"/>
    <w:rsid w:val="00CB3141"/>
    <w:rsid w:val="00CB5416"/>
    <w:rsid w:val="00CB56A2"/>
    <w:rsid w:val="00CB56BB"/>
    <w:rsid w:val="00CB59AA"/>
    <w:rsid w:val="00CB787E"/>
    <w:rsid w:val="00CC0332"/>
    <w:rsid w:val="00CC223D"/>
    <w:rsid w:val="00CC3F4B"/>
    <w:rsid w:val="00CC5924"/>
    <w:rsid w:val="00CC6F12"/>
    <w:rsid w:val="00CC7873"/>
    <w:rsid w:val="00CD1460"/>
    <w:rsid w:val="00CD1A6E"/>
    <w:rsid w:val="00CD26E3"/>
    <w:rsid w:val="00CD488D"/>
    <w:rsid w:val="00CD5B77"/>
    <w:rsid w:val="00CD62C0"/>
    <w:rsid w:val="00CD6441"/>
    <w:rsid w:val="00CD7478"/>
    <w:rsid w:val="00CE0A84"/>
    <w:rsid w:val="00CE5A7B"/>
    <w:rsid w:val="00CE6FA2"/>
    <w:rsid w:val="00CE79CD"/>
    <w:rsid w:val="00CF050B"/>
    <w:rsid w:val="00CF10D5"/>
    <w:rsid w:val="00CF197C"/>
    <w:rsid w:val="00CF44C4"/>
    <w:rsid w:val="00CF464F"/>
    <w:rsid w:val="00D00BE4"/>
    <w:rsid w:val="00D01BEE"/>
    <w:rsid w:val="00D06BC5"/>
    <w:rsid w:val="00D12A09"/>
    <w:rsid w:val="00D141AF"/>
    <w:rsid w:val="00D149F7"/>
    <w:rsid w:val="00D173BC"/>
    <w:rsid w:val="00D22D84"/>
    <w:rsid w:val="00D23C59"/>
    <w:rsid w:val="00D269F6"/>
    <w:rsid w:val="00D27E30"/>
    <w:rsid w:val="00D3171D"/>
    <w:rsid w:val="00D34143"/>
    <w:rsid w:val="00D34493"/>
    <w:rsid w:val="00D344AD"/>
    <w:rsid w:val="00D35E64"/>
    <w:rsid w:val="00D35EF4"/>
    <w:rsid w:val="00D36E1C"/>
    <w:rsid w:val="00D40072"/>
    <w:rsid w:val="00D40CDF"/>
    <w:rsid w:val="00D42D38"/>
    <w:rsid w:val="00D42E87"/>
    <w:rsid w:val="00D446E0"/>
    <w:rsid w:val="00D44974"/>
    <w:rsid w:val="00D46AFA"/>
    <w:rsid w:val="00D4712E"/>
    <w:rsid w:val="00D47E24"/>
    <w:rsid w:val="00D509FF"/>
    <w:rsid w:val="00D53EF9"/>
    <w:rsid w:val="00D54149"/>
    <w:rsid w:val="00D559B9"/>
    <w:rsid w:val="00D56378"/>
    <w:rsid w:val="00D57225"/>
    <w:rsid w:val="00D6185B"/>
    <w:rsid w:val="00D63108"/>
    <w:rsid w:val="00D6757F"/>
    <w:rsid w:val="00D70CAD"/>
    <w:rsid w:val="00D740E2"/>
    <w:rsid w:val="00D761E3"/>
    <w:rsid w:val="00D7745B"/>
    <w:rsid w:val="00D823CE"/>
    <w:rsid w:val="00D82FF7"/>
    <w:rsid w:val="00D835E2"/>
    <w:rsid w:val="00D85507"/>
    <w:rsid w:val="00D8645B"/>
    <w:rsid w:val="00D87282"/>
    <w:rsid w:val="00D90227"/>
    <w:rsid w:val="00D92D40"/>
    <w:rsid w:val="00D93105"/>
    <w:rsid w:val="00DA0E33"/>
    <w:rsid w:val="00DA3737"/>
    <w:rsid w:val="00DA6FF8"/>
    <w:rsid w:val="00DB2094"/>
    <w:rsid w:val="00DB513F"/>
    <w:rsid w:val="00DB5A70"/>
    <w:rsid w:val="00DB5C23"/>
    <w:rsid w:val="00DB6009"/>
    <w:rsid w:val="00DB6694"/>
    <w:rsid w:val="00DB7BB0"/>
    <w:rsid w:val="00DB7F64"/>
    <w:rsid w:val="00DC070F"/>
    <w:rsid w:val="00DC2D10"/>
    <w:rsid w:val="00DC364C"/>
    <w:rsid w:val="00DC3ACA"/>
    <w:rsid w:val="00DC407A"/>
    <w:rsid w:val="00DC7789"/>
    <w:rsid w:val="00DC79F2"/>
    <w:rsid w:val="00DD03DD"/>
    <w:rsid w:val="00DD2277"/>
    <w:rsid w:val="00DD2AC1"/>
    <w:rsid w:val="00DD4638"/>
    <w:rsid w:val="00DD4B0A"/>
    <w:rsid w:val="00DD521F"/>
    <w:rsid w:val="00DD64B7"/>
    <w:rsid w:val="00DE0435"/>
    <w:rsid w:val="00DE0D15"/>
    <w:rsid w:val="00DE4DAC"/>
    <w:rsid w:val="00DE4EDF"/>
    <w:rsid w:val="00DE74BF"/>
    <w:rsid w:val="00DF0CE5"/>
    <w:rsid w:val="00DF2660"/>
    <w:rsid w:val="00DF3CDE"/>
    <w:rsid w:val="00DF57A1"/>
    <w:rsid w:val="00DF7DDC"/>
    <w:rsid w:val="00E01580"/>
    <w:rsid w:val="00E043BF"/>
    <w:rsid w:val="00E04690"/>
    <w:rsid w:val="00E052FB"/>
    <w:rsid w:val="00E101E3"/>
    <w:rsid w:val="00E124DB"/>
    <w:rsid w:val="00E17AED"/>
    <w:rsid w:val="00E209DD"/>
    <w:rsid w:val="00E239FF"/>
    <w:rsid w:val="00E2438B"/>
    <w:rsid w:val="00E2452E"/>
    <w:rsid w:val="00E24F2E"/>
    <w:rsid w:val="00E27371"/>
    <w:rsid w:val="00E30812"/>
    <w:rsid w:val="00E3198A"/>
    <w:rsid w:val="00E31CCE"/>
    <w:rsid w:val="00E334E4"/>
    <w:rsid w:val="00E341B5"/>
    <w:rsid w:val="00E34A09"/>
    <w:rsid w:val="00E35015"/>
    <w:rsid w:val="00E36525"/>
    <w:rsid w:val="00E37308"/>
    <w:rsid w:val="00E41175"/>
    <w:rsid w:val="00E41CA9"/>
    <w:rsid w:val="00E42974"/>
    <w:rsid w:val="00E42B63"/>
    <w:rsid w:val="00E42E99"/>
    <w:rsid w:val="00E4462D"/>
    <w:rsid w:val="00E44F97"/>
    <w:rsid w:val="00E4584D"/>
    <w:rsid w:val="00E45BD3"/>
    <w:rsid w:val="00E4677B"/>
    <w:rsid w:val="00E47ABC"/>
    <w:rsid w:val="00E511D9"/>
    <w:rsid w:val="00E515B5"/>
    <w:rsid w:val="00E523EB"/>
    <w:rsid w:val="00E54469"/>
    <w:rsid w:val="00E5547E"/>
    <w:rsid w:val="00E57F72"/>
    <w:rsid w:val="00E600E0"/>
    <w:rsid w:val="00E62198"/>
    <w:rsid w:val="00E63564"/>
    <w:rsid w:val="00E6631F"/>
    <w:rsid w:val="00E66630"/>
    <w:rsid w:val="00E66CB9"/>
    <w:rsid w:val="00E675E1"/>
    <w:rsid w:val="00E72A98"/>
    <w:rsid w:val="00E7342A"/>
    <w:rsid w:val="00E74A6B"/>
    <w:rsid w:val="00E75B5D"/>
    <w:rsid w:val="00E76572"/>
    <w:rsid w:val="00E76C27"/>
    <w:rsid w:val="00E811A5"/>
    <w:rsid w:val="00E8177C"/>
    <w:rsid w:val="00E8180C"/>
    <w:rsid w:val="00E822DD"/>
    <w:rsid w:val="00E83A60"/>
    <w:rsid w:val="00E871FE"/>
    <w:rsid w:val="00E87427"/>
    <w:rsid w:val="00E913D8"/>
    <w:rsid w:val="00E946CF"/>
    <w:rsid w:val="00E94D64"/>
    <w:rsid w:val="00E95300"/>
    <w:rsid w:val="00E97E60"/>
    <w:rsid w:val="00EA03DC"/>
    <w:rsid w:val="00EA1784"/>
    <w:rsid w:val="00EA2C72"/>
    <w:rsid w:val="00EA3F3F"/>
    <w:rsid w:val="00EB2963"/>
    <w:rsid w:val="00EB2FFA"/>
    <w:rsid w:val="00EB4567"/>
    <w:rsid w:val="00EB5A3F"/>
    <w:rsid w:val="00EB6778"/>
    <w:rsid w:val="00EC0490"/>
    <w:rsid w:val="00EC04A3"/>
    <w:rsid w:val="00EC215B"/>
    <w:rsid w:val="00EC2520"/>
    <w:rsid w:val="00EC652F"/>
    <w:rsid w:val="00EC65EF"/>
    <w:rsid w:val="00EC6903"/>
    <w:rsid w:val="00EC790B"/>
    <w:rsid w:val="00ED17D7"/>
    <w:rsid w:val="00ED1E01"/>
    <w:rsid w:val="00ED25FC"/>
    <w:rsid w:val="00ED2851"/>
    <w:rsid w:val="00ED2B4F"/>
    <w:rsid w:val="00ED33C2"/>
    <w:rsid w:val="00ED409B"/>
    <w:rsid w:val="00ED490C"/>
    <w:rsid w:val="00ED4999"/>
    <w:rsid w:val="00ED4AB2"/>
    <w:rsid w:val="00ED55C9"/>
    <w:rsid w:val="00ED5BBD"/>
    <w:rsid w:val="00ED7763"/>
    <w:rsid w:val="00EE03A2"/>
    <w:rsid w:val="00EE21E2"/>
    <w:rsid w:val="00EE4C04"/>
    <w:rsid w:val="00EE51DE"/>
    <w:rsid w:val="00EE5A81"/>
    <w:rsid w:val="00EE6725"/>
    <w:rsid w:val="00EF236D"/>
    <w:rsid w:val="00EF274C"/>
    <w:rsid w:val="00F07106"/>
    <w:rsid w:val="00F13825"/>
    <w:rsid w:val="00F13D05"/>
    <w:rsid w:val="00F149D0"/>
    <w:rsid w:val="00F156DC"/>
    <w:rsid w:val="00F15BAB"/>
    <w:rsid w:val="00F15FC7"/>
    <w:rsid w:val="00F16ABF"/>
    <w:rsid w:val="00F17349"/>
    <w:rsid w:val="00F17BDF"/>
    <w:rsid w:val="00F21C0B"/>
    <w:rsid w:val="00F3393A"/>
    <w:rsid w:val="00F40479"/>
    <w:rsid w:val="00F408DE"/>
    <w:rsid w:val="00F4221C"/>
    <w:rsid w:val="00F423AB"/>
    <w:rsid w:val="00F4405D"/>
    <w:rsid w:val="00F4420A"/>
    <w:rsid w:val="00F4528D"/>
    <w:rsid w:val="00F456AA"/>
    <w:rsid w:val="00F502E2"/>
    <w:rsid w:val="00F50566"/>
    <w:rsid w:val="00F5077C"/>
    <w:rsid w:val="00F52814"/>
    <w:rsid w:val="00F54AE7"/>
    <w:rsid w:val="00F54BBD"/>
    <w:rsid w:val="00F563FC"/>
    <w:rsid w:val="00F57D6D"/>
    <w:rsid w:val="00F62252"/>
    <w:rsid w:val="00F62511"/>
    <w:rsid w:val="00F62E12"/>
    <w:rsid w:val="00F631D7"/>
    <w:rsid w:val="00F63F08"/>
    <w:rsid w:val="00F650ED"/>
    <w:rsid w:val="00F66942"/>
    <w:rsid w:val="00F70BE5"/>
    <w:rsid w:val="00F771C9"/>
    <w:rsid w:val="00F80EE9"/>
    <w:rsid w:val="00F81FF6"/>
    <w:rsid w:val="00F826CD"/>
    <w:rsid w:val="00F83E95"/>
    <w:rsid w:val="00F84F0E"/>
    <w:rsid w:val="00F85CBB"/>
    <w:rsid w:val="00F8685F"/>
    <w:rsid w:val="00F8725C"/>
    <w:rsid w:val="00F8793E"/>
    <w:rsid w:val="00F909F5"/>
    <w:rsid w:val="00F920A2"/>
    <w:rsid w:val="00F94412"/>
    <w:rsid w:val="00F96DDF"/>
    <w:rsid w:val="00F97468"/>
    <w:rsid w:val="00FA22BB"/>
    <w:rsid w:val="00FA256F"/>
    <w:rsid w:val="00FB0751"/>
    <w:rsid w:val="00FB2CBE"/>
    <w:rsid w:val="00FB46B7"/>
    <w:rsid w:val="00FB4FEA"/>
    <w:rsid w:val="00FB73EE"/>
    <w:rsid w:val="00FB782D"/>
    <w:rsid w:val="00FC0C19"/>
    <w:rsid w:val="00FC3C39"/>
    <w:rsid w:val="00FC4B0A"/>
    <w:rsid w:val="00FC6A53"/>
    <w:rsid w:val="00FD23B3"/>
    <w:rsid w:val="00FD3042"/>
    <w:rsid w:val="00FD3D87"/>
    <w:rsid w:val="00FD4B13"/>
    <w:rsid w:val="00FD597C"/>
    <w:rsid w:val="00FD7626"/>
    <w:rsid w:val="00FE18D5"/>
    <w:rsid w:val="00FE2E47"/>
    <w:rsid w:val="00FE4EE3"/>
    <w:rsid w:val="00FE7F55"/>
    <w:rsid w:val="00FF04EE"/>
    <w:rsid w:val="00FF242E"/>
    <w:rsid w:val="00FF4B81"/>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B4F94"/>
  <w14:defaultImageDpi w14:val="96"/>
  <w15:docId w15:val="{16E852AF-F7EA-4483-BD6A-2B8BC0CA1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ind w:left="360"/>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ind w:left="72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5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1C1B5F"/>
    <w:pPr>
      <w:tabs>
        <w:tab w:val="left" w:pos="440"/>
        <w:tab w:val="right" w:leader="dot" w:pos="9523"/>
      </w:tabs>
      <w:spacing w:after="100" w:line="240" w:lineRule="auto"/>
    </w:pPr>
  </w:style>
  <w:style w:type="paragraph" w:styleId="TOC2">
    <w:name w:val="toc 2"/>
    <w:basedOn w:val="Normal"/>
    <w:next w:val="Normal"/>
    <w:autoRedefine/>
    <w:uiPriority w:val="39"/>
    <w:unhideWhenUsed/>
    <w:rsid w:val="001C1B5F"/>
    <w:pPr>
      <w:tabs>
        <w:tab w:val="right" w:leader="dot" w:pos="9523"/>
      </w:tabs>
      <w:spacing w:after="100"/>
      <w:ind w:left="24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basedOn w:val="Normal"/>
    <w:link w:val="FootnoteTextChar"/>
    <w:unhideWhenUsed/>
    <w:rsid w:val="002669DB"/>
    <w:pPr>
      <w:spacing w:line="240" w:lineRule="auto"/>
    </w:pPr>
    <w:rPr>
      <w:sz w:val="20"/>
      <w:szCs w:val="20"/>
    </w:rPr>
  </w:style>
  <w:style w:type="character" w:customStyle="1" w:styleId="FootnoteTextChar">
    <w:name w:val="Footnote Text Char"/>
    <w:basedOn w:val="DefaultParagraphFont"/>
    <w:link w:val="FootnoteText"/>
    <w:rsid w:val="002669DB"/>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semiHidden/>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BodyTextIndent">
    <w:name w:val="Body Text Indent"/>
    <w:basedOn w:val="Normal"/>
    <w:link w:val="BodyTextIndentChar"/>
    <w:uiPriority w:val="99"/>
    <w:unhideWhenUsed/>
    <w:rsid w:val="00506DBE"/>
    <w:pPr>
      <w:spacing w:after="120"/>
      <w:ind w:left="360"/>
    </w:pPr>
  </w:style>
  <w:style w:type="character" w:customStyle="1" w:styleId="BodyTextIndentChar">
    <w:name w:val="Body Text Indent Char"/>
    <w:basedOn w:val="DefaultParagraphFont"/>
    <w:link w:val="BodyTextIndent"/>
    <w:uiPriority w:val="99"/>
    <w:rsid w:val="00506DBE"/>
    <w:rPr>
      <w:rFonts w:ascii="Times New Roman" w:hAnsi="Times New Roman" w:cs="Times New Roman"/>
      <w:sz w:val="24"/>
      <w:szCs w:val="24"/>
    </w:rPr>
  </w:style>
  <w:style w:type="paragraph" w:styleId="NoSpacing">
    <w:name w:val="No Spacing"/>
    <w:uiPriority w:val="1"/>
    <w:qFormat/>
    <w:rsid w:val="00813ECD"/>
    <w:pPr>
      <w:widowControl w:val="0"/>
      <w:autoSpaceDE w:val="0"/>
      <w:autoSpaceDN w:val="0"/>
      <w:adjustRightInd w:val="0"/>
      <w:spacing w:after="0" w:line="240" w:lineRule="auto"/>
    </w:pPr>
    <w:rPr>
      <w:rFonts w:ascii="Times New Roman" w:hAnsi="Times New Roman" w:cs="Times New Roman"/>
      <w:sz w:val="24"/>
      <w:szCs w:val="24"/>
    </w:rPr>
  </w:style>
  <w:style w:type="paragraph" w:styleId="EndnoteText">
    <w:name w:val="endnote text"/>
    <w:basedOn w:val="Normal"/>
    <w:link w:val="EndnoteTextChar"/>
    <w:uiPriority w:val="99"/>
    <w:semiHidden/>
    <w:unhideWhenUsed/>
    <w:rsid w:val="0015294C"/>
    <w:pPr>
      <w:spacing w:line="240" w:lineRule="auto"/>
    </w:pPr>
    <w:rPr>
      <w:sz w:val="20"/>
      <w:szCs w:val="20"/>
    </w:rPr>
  </w:style>
  <w:style w:type="character" w:customStyle="1" w:styleId="EndnoteTextChar">
    <w:name w:val="Endnote Text Char"/>
    <w:basedOn w:val="DefaultParagraphFont"/>
    <w:link w:val="EndnoteText"/>
    <w:uiPriority w:val="99"/>
    <w:semiHidden/>
    <w:rsid w:val="0015294C"/>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15294C"/>
    <w:rPr>
      <w:vertAlign w:val="superscript"/>
    </w:rPr>
  </w:style>
  <w:style w:type="character" w:customStyle="1" w:styleId="UnresolvedMention1">
    <w:name w:val="Unresolved Mention1"/>
    <w:basedOn w:val="DefaultParagraphFont"/>
    <w:uiPriority w:val="99"/>
    <w:semiHidden/>
    <w:unhideWhenUsed/>
    <w:rsid w:val="00F771C9"/>
    <w:rPr>
      <w:color w:val="605E5C"/>
      <w:shd w:val="clear" w:color="auto" w:fill="E1DFDD"/>
    </w:rPr>
  </w:style>
  <w:style w:type="character" w:customStyle="1" w:styleId="span">
    <w:name w:val="span"/>
    <w:basedOn w:val="DefaultParagraphFont"/>
    <w:rsid w:val="002A1173"/>
    <w:rPr>
      <w:sz w:val="24"/>
      <w:szCs w:val="24"/>
      <w:bdr w:val="none" w:sz="0" w:space="0" w:color="auto"/>
      <w:vertAlign w:val="baseline"/>
    </w:rPr>
  </w:style>
  <w:style w:type="character" w:customStyle="1" w:styleId="singlecolumnspanpaddedlinenth-child1">
    <w:name w:val="singlecolumn_span_paddedline_nth-child(1)"/>
    <w:basedOn w:val="DefaultParagraphFont"/>
    <w:rsid w:val="002A1173"/>
  </w:style>
  <w:style w:type="table" w:customStyle="1" w:styleId="Calendar1">
    <w:name w:val="Calendar 1"/>
    <w:basedOn w:val="TableNormal"/>
    <w:uiPriority w:val="99"/>
    <w:qFormat/>
    <w:rsid w:val="00CE79CD"/>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TOC3">
    <w:name w:val="toc 3"/>
    <w:basedOn w:val="Normal"/>
    <w:next w:val="Normal"/>
    <w:autoRedefine/>
    <w:uiPriority w:val="39"/>
    <w:unhideWhenUsed/>
    <w:rsid w:val="009B6AED"/>
    <w:pPr>
      <w:widowControl/>
      <w:autoSpaceDE/>
      <w:autoSpaceDN/>
      <w:adjustRightInd/>
      <w:spacing w:after="100" w:line="259" w:lineRule="auto"/>
      <w:ind w:left="440"/>
    </w:pPr>
    <w:rPr>
      <w:rFonts w:asciiTheme="minorHAnsi" w:hAnsiTheme="minorHAnsi"/>
      <w:sz w:val="22"/>
      <w:szCs w:val="22"/>
    </w:rPr>
  </w:style>
  <w:style w:type="paragraph" w:styleId="Revision">
    <w:name w:val="Revision"/>
    <w:hidden/>
    <w:uiPriority w:val="99"/>
    <w:semiHidden/>
    <w:rsid w:val="001C1B5F"/>
    <w:pPr>
      <w:spacing w:after="0" w:line="240" w:lineRule="auto"/>
    </w:pPr>
    <w:rPr>
      <w:rFonts w:ascii="Times New Roman" w:hAnsi="Times New Roman" w:cs="Times New Roman"/>
      <w:sz w:val="24"/>
      <w:szCs w:val="24"/>
    </w:rPr>
  </w:style>
  <w:style w:type="character" w:customStyle="1" w:styleId="UnresolvedMention2">
    <w:name w:val="Unresolved Mention2"/>
    <w:basedOn w:val="DefaultParagraphFont"/>
    <w:uiPriority w:val="99"/>
    <w:semiHidden/>
    <w:unhideWhenUsed/>
    <w:rsid w:val="005C267D"/>
    <w:rPr>
      <w:color w:val="605E5C"/>
      <w:shd w:val="clear" w:color="auto" w:fill="E1DFDD"/>
    </w:rPr>
  </w:style>
  <w:style w:type="table" w:customStyle="1" w:styleId="TableGrid1">
    <w:name w:val="Table Grid1"/>
    <w:basedOn w:val="TableNormal"/>
    <w:next w:val="TableGrid"/>
    <w:uiPriority w:val="39"/>
    <w:rsid w:val="00EE03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9159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171756">
      <w:bodyDiv w:val="1"/>
      <w:marLeft w:val="0"/>
      <w:marRight w:val="0"/>
      <w:marTop w:val="0"/>
      <w:marBottom w:val="0"/>
      <w:divBdr>
        <w:top w:val="none" w:sz="0" w:space="0" w:color="auto"/>
        <w:left w:val="none" w:sz="0" w:space="0" w:color="auto"/>
        <w:bottom w:val="none" w:sz="0" w:space="0" w:color="auto"/>
        <w:right w:val="none" w:sz="0" w:space="0" w:color="auto"/>
      </w:divBdr>
    </w:div>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331640260">
      <w:bodyDiv w:val="1"/>
      <w:marLeft w:val="0"/>
      <w:marRight w:val="0"/>
      <w:marTop w:val="0"/>
      <w:marBottom w:val="0"/>
      <w:divBdr>
        <w:top w:val="none" w:sz="0" w:space="0" w:color="auto"/>
        <w:left w:val="none" w:sz="0" w:space="0" w:color="auto"/>
        <w:bottom w:val="none" w:sz="0" w:space="0" w:color="auto"/>
        <w:right w:val="none" w:sz="0" w:space="0" w:color="auto"/>
      </w:divBdr>
    </w:div>
    <w:div w:id="380400086">
      <w:bodyDiv w:val="1"/>
      <w:marLeft w:val="0"/>
      <w:marRight w:val="0"/>
      <w:marTop w:val="0"/>
      <w:marBottom w:val="0"/>
      <w:divBdr>
        <w:top w:val="none" w:sz="0" w:space="0" w:color="auto"/>
        <w:left w:val="none" w:sz="0" w:space="0" w:color="auto"/>
        <w:bottom w:val="none" w:sz="0" w:space="0" w:color="auto"/>
        <w:right w:val="none" w:sz="0" w:space="0" w:color="auto"/>
      </w:divBdr>
    </w:div>
    <w:div w:id="428434350">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849296913">
      <w:bodyDiv w:val="1"/>
      <w:marLeft w:val="0"/>
      <w:marRight w:val="0"/>
      <w:marTop w:val="0"/>
      <w:marBottom w:val="0"/>
      <w:divBdr>
        <w:top w:val="none" w:sz="0" w:space="0" w:color="auto"/>
        <w:left w:val="none" w:sz="0" w:space="0" w:color="auto"/>
        <w:bottom w:val="none" w:sz="0" w:space="0" w:color="auto"/>
        <w:right w:val="none" w:sz="0" w:space="0" w:color="auto"/>
      </w:divBdr>
    </w:div>
    <w:div w:id="989089971">
      <w:bodyDiv w:val="1"/>
      <w:marLeft w:val="0"/>
      <w:marRight w:val="0"/>
      <w:marTop w:val="0"/>
      <w:marBottom w:val="0"/>
      <w:divBdr>
        <w:top w:val="none" w:sz="0" w:space="0" w:color="auto"/>
        <w:left w:val="none" w:sz="0" w:space="0" w:color="auto"/>
        <w:bottom w:val="none" w:sz="0" w:space="0" w:color="auto"/>
        <w:right w:val="none" w:sz="0" w:space="0" w:color="auto"/>
      </w:divBdr>
    </w:div>
    <w:div w:id="1043676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453088934">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19496283">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608C4-656E-46EE-B2CC-7915D808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dc:description/>
  <cp:lastModifiedBy>John Harrison</cp:lastModifiedBy>
  <cp:revision>6</cp:revision>
  <dcterms:created xsi:type="dcterms:W3CDTF">2021-08-26T21:22:00Z</dcterms:created>
  <dcterms:modified xsi:type="dcterms:W3CDTF">2021-09-30T18:23:00Z</dcterms:modified>
</cp:coreProperties>
</file>